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0CF0E" w14:textId="77777777" w:rsidR="00D45730" w:rsidRPr="00D45730" w:rsidRDefault="005C4D29" w:rsidP="005C4D29">
      <w:pPr>
        <w:pStyle w:val="Heading2"/>
        <w:jc w:val="left"/>
        <w:rPr>
          <w:rFonts w:ascii="Bradley Hand ITC" w:hAnsi="Bradley Hand ITC"/>
          <w:b/>
          <w:sz w:val="40"/>
          <w:u w:val="single"/>
        </w:rPr>
      </w:pPr>
      <w:r>
        <w:rPr>
          <w:noProof/>
          <w:lang w:eastAsia="en-GB"/>
        </w:rPr>
        <w:drawing>
          <wp:anchor distT="0" distB="0" distL="114300" distR="114300" simplePos="0" relativeHeight="251662336" behindDoc="0" locked="0" layoutInCell="1" allowOverlap="1" wp14:anchorId="1C4A80F9" wp14:editId="71428F52">
            <wp:simplePos x="0" y="0"/>
            <wp:positionH relativeFrom="column">
              <wp:posOffset>-400050</wp:posOffset>
            </wp:positionH>
            <wp:positionV relativeFrom="paragraph">
              <wp:posOffset>-387985</wp:posOffset>
            </wp:positionV>
            <wp:extent cx="1547317" cy="847725"/>
            <wp:effectExtent l="0" t="0" r="0" b="0"/>
            <wp:wrapNone/>
            <wp:docPr id="4" name="Picture 4" descr="http://1.bp.blogspot.com/-T49-jY740zQ/UWh38XlZ7hI/AAAAAAAABrg/WYHWhBYMXoI/s1600/bodian20castle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49-jY740zQ/UWh38XlZ7hI/AAAAAAAABrg/WYHWhBYMXoI/s1600/bodian20castle20fron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292"/>
                    <a:stretch/>
                  </pic:blipFill>
                  <pic:spPr bwMode="auto">
                    <a:xfrm>
                      <a:off x="0" y="0"/>
                      <a:ext cx="1547317"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18125D7" wp14:editId="7295760E">
            <wp:simplePos x="0" y="0"/>
            <wp:positionH relativeFrom="column">
              <wp:posOffset>4214495</wp:posOffset>
            </wp:positionH>
            <wp:positionV relativeFrom="paragraph">
              <wp:posOffset>-390525</wp:posOffset>
            </wp:positionV>
            <wp:extent cx="752475" cy="860425"/>
            <wp:effectExtent l="0" t="0" r="9525" b="0"/>
            <wp:wrapNone/>
            <wp:docPr id="1" name="Picture 1" descr="http://4.bp.blogspot.com/-k0lmLl-Ua9s/UEKdRUuLBvI/AAAAAAAAAO4/XZTNN4yT5vM/s1600/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0lmLl-Ua9s/UEKdRUuLBvI/AAAAAAAAAO4/XZTNN4yT5vM/s1600/Kn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ADEE5D4" wp14:editId="0423E1D7">
            <wp:simplePos x="0" y="0"/>
            <wp:positionH relativeFrom="column">
              <wp:posOffset>4962525</wp:posOffset>
            </wp:positionH>
            <wp:positionV relativeFrom="paragraph">
              <wp:posOffset>-387350</wp:posOffset>
            </wp:positionV>
            <wp:extent cx="1242695" cy="856615"/>
            <wp:effectExtent l="0" t="0" r="0" b="635"/>
            <wp:wrapSquare wrapText="bothSides"/>
            <wp:docPr id="3" name="Picture 3" descr="http://www.medievalarchives.com/wp-content/uploads/2011/07/2castle_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evalarchives.com/wp-content/uploads/2011/07/2castle_engla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56" t="6383" r="17221" b="20478"/>
                    <a:stretch/>
                  </pic:blipFill>
                  <pic:spPr bwMode="auto">
                    <a:xfrm>
                      <a:off x="0" y="0"/>
                      <a:ext cx="1242695" cy="85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adley Hand ITC" w:hAnsi="Bradley Hand ITC"/>
          <w:b/>
          <w:sz w:val="40"/>
        </w:rPr>
        <w:t xml:space="preserve">                   </w:t>
      </w:r>
      <w:r w:rsidR="00D45730" w:rsidRPr="00D45730">
        <w:rPr>
          <w:rFonts w:ascii="Bradley Hand ITC" w:hAnsi="Bradley Hand ITC"/>
          <w:b/>
          <w:sz w:val="40"/>
          <w:u w:val="single"/>
        </w:rPr>
        <w:t>Cedar Class – Spring 201</w:t>
      </w:r>
      <w:r w:rsidR="00D45730">
        <w:rPr>
          <w:rFonts w:ascii="Bradley Hand ITC" w:hAnsi="Bradley Hand ITC"/>
          <w:b/>
          <w:sz w:val="40"/>
          <w:u w:val="single"/>
        </w:rPr>
        <w:t>8</w:t>
      </w:r>
    </w:p>
    <w:p w14:paraId="0174258E" w14:textId="77777777" w:rsidR="00D45730" w:rsidRPr="00D45730" w:rsidRDefault="00D45730" w:rsidP="00D45730">
      <w:pPr>
        <w:jc w:val="center"/>
        <w:rPr>
          <w:rFonts w:ascii="Bell MT" w:hAnsi="Bell MT"/>
        </w:rPr>
      </w:pPr>
    </w:p>
    <w:tbl>
      <w:tblPr>
        <w:tblW w:w="101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751"/>
        <w:gridCol w:w="3145"/>
      </w:tblGrid>
      <w:tr w:rsidR="00D63269" w:rsidRPr="00D45730" w14:paraId="7CAAD48A" w14:textId="77777777" w:rsidTr="00D63269">
        <w:trPr>
          <w:cantSplit/>
          <w:trHeight w:val="1427"/>
        </w:trPr>
        <w:tc>
          <w:tcPr>
            <w:tcW w:w="7047" w:type="dxa"/>
            <w:gridSpan w:val="2"/>
            <w:tcBorders>
              <w:top w:val="single" w:sz="4" w:space="0" w:color="auto"/>
              <w:left w:val="single" w:sz="4" w:space="0" w:color="auto"/>
              <w:bottom w:val="single" w:sz="4" w:space="0" w:color="auto"/>
              <w:right w:val="single" w:sz="4" w:space="0" w:color="auto"/>
            </w:tcBorders>
          </w:tcPr>
          <w:p w14:paraId="5FD1676A" w14:textId="77777777" w:rsidR="009861FB" w:rsidRDefault="00D45730" w:rsidP="005C4D29">
            <w:pPr>
              <w:jc w:val="both"/>
              <w:rPr>
                <w:rFonts w:ascii="Bell MT" w:hAnsi="Bell MT"/>
              </w:rPr>
            </w:pPr>
            <w:r w:rsidRPr="00D45730">
              <w:rPr>
                <w:rFonts w:ascii="Bell MT" w:hAnsi="Bell MT"/>
              </w:rPr>
              <w:t>Dear Parents</w:t>
            </w:r>
            <w:r w:rsidR="00BD75A3">
              <w:rPr>
                <w:rFonts w:ascii="Bell MT" w:hAnsi="Bell MT"/>
              </w:rPr>
              <w:t xml:space="preserve">, </w:t>
            </w:r>
          </w:p>
          <w:p w14:paraId="7F793B80" w14:textId="77777777" w:rsidR="00D63269" w:rsidRPr="00D45730" w:rsidRDefault="00D63269" w:rsidP="005C4D29">
            <w:pPr>
              <w:jc w:val="both"/>
              <w:rPr>
                <w:rFonts w:ascii="Bell MT" w:hAnsi="Bell MT"/>
              </w:rPr>
            </w:pPr>
          </w:p>
          <w:p w14:paraId="68EC9BAD" w14:textId="77777777" w:rsidR="00D45730" w:rsidRDefault="00BD75A3" w:rsidP="00DD0A81">
            <w:pPr>
              <w:jc w:val="both"/>
              <w:rPr>
                <w:rFonts w:ascii="Bell MT" w:hAnsi="Bell MT"/>
              </w:rPr>
            </w:pPr>
            <w:r>
              <w:rPr>
                <w:rFonts w:ascii="Bell MT" w:hAnsi="Bell MT"/>
              </w:rPr>
              <w:t xml:space="preserve">Happy New Year! </w:t>
            </w:r>
            <w:r w:rsidR="00D45730" w:rsidRPr="00D45730">
              <w:rPr>
                <w:rFonts w:ascii="Bell MT" w:hAnsi="Bell MT"/>
              </w:rPr>
              <w:t xml:space="preserve">This is a brief outline of what we will be studying in Cedar Class this term. </w:t>
            </w:r>
            <w:r w:rsidR="00D45730">
              <w:rPr>
                <w:rFonts w:ascii="Bell MT" w:hAnsi="Bell MT"/>
              </w:rPr>
              <w:t>Our topic is Knights and Castles.</w:t>
            </w:r>
            <w:r>
              <w:rPr>
                <w:rFonts w:ascii="Bell MT" w:hAnsi="Bell MT"/>
              </w:rPr>
              <w:t xml:space="preserve"> </w:t>
            </w:r>
            <w:r w:rsidR="00D45730">
              <w:rPr>
                <w:rFonts w:ascii="Bell MT" w:hAnsi="Bell MT"/>
              </w:rPr>
              <w:t xml:space="preserve">As part of our topic we will be visiting </w:t>
            </w:r>
            <w:proofErr w:type="spellStart"/>
            <w:r w:rsidR="00D45730">
              <w:rPr>
                <w:rFonts w:ascii="Bell MT" w:hAnsi="Bell MT"/>
              </w:rPr>
              <w:t>Blacklands</w:t>
            </w:r>
            <w:proofErr w:type="spellEnd"/>
            <w:r w:rsidR="00D45730">
              <w:rPr>
                <w:rFonts w:ascii="Bell MT" w:hAnsi="Bell MT"/>
              </w:rPr>
              <w:t xml:space="preserve"> Farm. This will take place on Monday 5</w:t>
            </w:r>
            <w:r w:rsidR="00D45730" w:rsidRPr="00D45730">
              <w:rPr>
                <w:rFonts w:ascii="Bell MT" w:hAnsi="Bell MT"/>
                <w:vertAlign w:val="superscript"/>
              </w:rPr>
              <w:t>th</w:t>
            </w:r>
            <w:r w:rsidR="00D45730">
              <w:rPr>
                <w:rFonts w:ascii="Bell MT" w:hAnsi="Bell MT"/>
              </w:rPr>
              <w:t xml:space="preserve"> February. The children will participate in activities related to being a Knight this will include Archery and Rock Climbing</w:t>
            </w:r>
            <w:r w:rsidR="006A422B">
              <w:rPr>
                <w:rFonts w:ascii="Bell MT" w:hAnsi="Bell MT"/>
              </w:rPr>
              <w:t>. A letter will be sent</w:t>
            </w:r>
            <w:r w:rsidR="00D45730">
              <w:rPr>
                <w:rFonts w:ascii="Bell MT" w:hAnsi="Bell MT"/>
              </w:rPr>
              <w:t xml:space="preserve"> home with more information next week. </w:t>
            </w:r>
            <w:r w:rsidR="00DD0A81">
              <w:rPr>
                <w:rFonts w:ascii="Bell MT" w:hAnsi="Bell MT"/>
              </w:rPr>
              <w:t xml:space="preserve">Please encourage your children </w:t>
            </w:r>
            <w:r w:rsidR="00BC42F6">
              <w:rPr>
                <w:rFonts w:ascii="Bell MT" w:hAnsi="Bell MT"/>
              </w:rPr>
              <w:t>to play</w:t>
            </w:r>
            <w:r w:rsidR="00DD0A81">
              <w:rPr>
                <w:rFonts w:ascii="Bell MT" w:hAnsi="Bell MT"/>
              </w:rPr>
              <w:t xml:space="preserve"> ‘times tables </w:t>
            </w:r>
            <w:proofErr w:type="spellStart"/>
            <w:r w:rsidR="00DD0A81">
              <w:rPr>
                <w:rFonts w:ascii="Bell MT" w:hAnsi="Bell MT"/>
              </w:rPr>
              <w:t>rockstars</w:t>
            </w:r>
            <w:proofErr w:type="spellEnd"/>
            <w:r w:rsidR="00DD0A81">
              <w:rPr>
                <w:rFonts w:ascii="Bell MT" w:hAnsi="Bell MT"/>
              </w:rPr>
              <w:t xml:space="preserve">’ </w:t>
            </w:r>
            <w:r w:rsidR="00BC42F6">
              <w:rPr>
                <w:rFonts w:ascii="Bell MT" w:hAnsi="Bell MT"/>
              </w:rPr>
              <w:t xml:space="preserve">this will help </w:t>
            </w:r>
            <w:r w:rsidR="00DD0A81">
              <w:rPr>
                <w:rFonts w:ascii="Bell MT" w:hAnsi="Bell MT"/>
              </w:rPr>
              <w:t xml:space="preserve">them learn their </w:t>
            </w:r>
            <w:r w:rsidR="00BC42F6">
              <w:rPr>
                <w:rFonts w:ascii="Bell MT" w:hAnsi="Bell MT"/>
              </w:rPr>
              <w:t xml:space="preserve">times </w:t>
            </w:r>
            <w:r w:rsidR="00DD0A81">
              <w:rPr>
                <w:rFonts w:ascii="Bell MT" w:hAnsi="Bell MT"/>
              </w:rPr>
              <w:t xml:space="preserve">tables. Homework will continue to be placed on education city on a Friday and will be due in the following Friday. </w:t>
            </w:r>
          </w:p>
          <w:p w14:paraId="581D378E" w14:textId="77777777" w:rsidR="00D63269" w:rsidRDefault="00DD0A81" w:rsidP="00DD0A81">
            <w:pPr>
              <w:jc w:val="both"/>
              <w:rPr>
                <w:rFonts w:ascii="Bell MT" w:hAnsi="Bell MT"/>
              </w:rPr>
            </w:pPr>
            <w:r>
              <w:rPr>
                <w:rFonts w:ascii="Bell MT" w:hAnsi="Bell MT"/>
              </w:rPr>
              <w:t xml:space="preserve">Thank you, </w:t>
            </w:r>
          </w:p>
          <w:p w14:paraId="73E91827" w14:textId="77777777" w:rsidR="00DD0A81" w:rsidRPr="00D45730" w:rsidRDefault="00DD0A81" w:rsidP="00DD0A81">
            <w:pPr>
              <w:jc w:val="both"/>
              <w:rPr>
                <w:rFonts w:ascii="Bell MT" w:hAnsi="Bell MT"/>
              </w:rPr>
            </w:pPr>
            <w:r>
              <w:rPr>
                <w:rFonts w:ascii="Bell MT" w:hAnsi="Bell MT"/>
              </w:rPr>
              <w:t xml:space="preserve">Miss Pagden </w:t>
            </w:r>
          </w:p>
        </w:tc>
        <w:tc>
          <w:tcPr>
            <w:tcW w:w="3145" w:type="dxa"/>
            <w:vMerge w:val="restart"/>
            <w:tcBorders>
              <w:top w:val="single" w:sz="4" w:space="0" w:color="auto"/>
              <w:left w:val="single" w:sz="4" w:space="0" w:color="auto"/>
              <w:bottom w:val="single" w:sz="4" w:space="0" w:color="auto"/>
              <w:right w:val="single" w:sz="4" w:space="0" w:color="auto"/>
            </w:tcBorders>
            <w:hideMark/>
          </w:tcPr>
          <w:p w14:paraId="50507AA4" w14:textId="77777777" w:rsidR="00D45730" w:rsidRDefault="00D45730" w:rsidP="008715F0">
            <w:pPr>
              <w:pStyle w:val="Heading1"/>
              <w:rPr>
                <w:rFonts w:ascii="Bell MT" w:hAnsi="Bell MT"/>
              </w:rPr>
            </w:pPr>
            <w:r>
              <w:rPr>
                <w:rFonts w:ascii="Bell MT" w:hAnsi="Bell MT"/>
              </w:rPr>
              <w:t>English</w:t>
            </w:r>
          </w:p>
          <w:p w14:paraId="3A7DC3C3" w14:textId="77777777" w:rsidR="008715F0" w:rsidRPr="008715F0" w:rsidRDefault="008715F0" w:rsidP="008715F0"/>
          <w:p w14:paraId="05CBF60C" w14:textId="77777777" w:rsidR="00D45730" w:rsidRPr="00D45730" w:rsidRDefault="00D45730" w:rsidP="00BC42F6">
            <w:pPr>
              <w:jc w:val="both"/>
              <w:rPr>
                <w:rFonts w:ascii="Bell MT" w:hAnsi="Bell MT"/>
              </w:rPr>
            </w:pPr>
            <w:r w:rsidRPr="00D45730">
              <w:rPr>
                <w:rFonts w:ascii="Bell MT" w:hAnsi="Bell MT"/>
              </w:rPr>
              <w:t>Children will improve their research and note-taking skills by finding out about what it means to be a knight</w:t>
            </w:r>
            <w:r w:rsidR="00BC42F6">
              <w:rPr>
                <w:rFonts w:ascii="Bell MT" w:hAnsi="Bell MT"/>
              </w:rPr>
              <w:t xml:space="preserve">. They will write instructions and record the journey of their adventure as a knight. Towards the end of the term, the children will </w:t>
            </w:r>
            <w:r w:rsidRPr="00D45730">
              <w:rPr>
                <w:rFonts w:ascii="Bell MT" w:hAnsi="Bell MT"/>
              </w:rPr>
              <w:t>write a letter to persuade the Queen that they should be the one to rescue the damsel.</w:t>
            </w:r>
            <w:r>
              <w:rPr>
                <w:rFonts w:ascii="Bell MT" w:hAnsi="Bell MT"/>
              </w:rPr>
              <w:t xml:space="preserve"> The children will also develop their creative writing skills, writing their own dragon stories. </w:t>
            </w:r>
          </w:p>
        </w:tc>
      </w:tr>
      <w:tr w:rsidR="00D63269" w:rsidRPr="00D45730" w14:paraId="03790670" w14:textId="77777777" w:rsidTr="00D63269">
        <w:trPr>
          <w:cantSplit/>
          <w:trHeight w:val="2072"/>
        </w:trPr>
        <w:tc>
          <w:tcPr>
            <w:tcW w:w="7047" w:type="dxa"/>
            <w:gridSpan w:val="2"/>
            <w:tcBorders>
              <w:top w:val="single" w:sz="4" w:space="0" w:color="auto"/>
              <w:left w:val="single" w:sz="4" w:space="0" w:color="auto"/>
              <w:bottom w:val="single" w:sz="4" w:space="0" w:color="auto"/>
              <w:right w:val="single" w:sz="4" w:space="0" w:color="auto"/>
            </w:tcBorders>
          </w:tcPr>
          <w:p w14:paraId="40A8BC73" w14:textId="77777777" w:rsidR="00D45730" w:rsidRDefault="00D45730" w:rsidP="008715F0">
            <w:pPr>
              <w:jc w:val="center"/>
              <w:rPr>
                <w:rFonts w:ascii="Bell MT" w:hAnsi="Bell MT"/>
                <w:b/>
              </w:rPr>
            </w:pPr>
            <w:r w:rsidRPr="008715F0">
              <w:rPr>
                <w:rFonts w:ascii="Bell MT" w:hAnsi="Bell MT"/>
                <w:b/>
              </w:rPr>
              <w:t>History- ‘A Knight’s Tale’</w:t>
            </w:r>
          </w:p>
          <w:p w14:paraId="24526D9B" w14:textId="77777777" w:rsidR="006A422B" w:rsidRPr="00D45730" w:rsidRDefault="004F5BBB" w:rsidP="00DD0A81">
            <w:pPr>
              <w:jc w:val="both"/>
              <w:rPr>
                <w:rFonts w:ascii="Bell MT" w:hAnsi="Bell MT"/>
              </w:rPr>
            </w:pPr>
            <w:r>
              <w:rPr>
                <w:rFonts w:ascii="Bell MT" w:hAnsi="Bell MT"/>
              </w:rPr>
              <w:t>History will be based around learning the characteristic features of the medieval period</w:t>
            </w:r>
            <w:r w:rsidR="008715F0" w:rsidRPr="008715F0">
              <w:rPr>
                <w:rFonts w:ascii="Bell MT" w:hAnsi="Bell MT"/>
              </w:rPr>
              <w:t>. The children will learn w</w:t>
            </w:r>
            <w:r w:rsidR="008715F0">
              <w:rPr>
                <w:rFonts w:ascii="Bell MT" w:hAnsi="Bell MT"/>
              </w:rPr>
              <w:t xml:space="preserve">hat is required to be a knight and what a knight would have worn. They will learn the skills required being a knight and the daily activities of a knight. We will also study castles, learning the key features and why castles were used. </w:t>
            </w:r>
          </w:p>
        </w:tc>
        <w:tc>
          <w:tcPr>
            <w:tcW w:w="3145" w:type="dxa"/>
            <w:vMerge/>
            <w:tcBorders>
              <w:top w:val="single" w:sz="4" w:space="0" w:color="auto"/>
              <w:left w:val="single" w:sz="4" w:space="0" w:color="auto"/>
              <w:bottom w:val="single" w:sz="4" w:space="0" w:color="auto"/>
              <w:right w:val="single" w:sz="4" w:space="0" w:color="auto"/>
            </w:tcBorders>
            <w:vAlign w:val="center"/>
            <w:hideMark/>
          </w:tcPr>
          <w:p w14:paraId="0943A762" w14:textId="77777777" w:rsidR="00D45730" w:rsidRPr="00D45730" w:rsidRDefault="00D45730" w:rsidP="005C4D29">
            <w:pPr>
              <w:jc w:val="both"/>
              <w:rPr>
                <w:rFonts w:ascii="Bell MT" w:hAnsi="Bell MT"/>
              </w:rPr>
            </w:pPr>
          </w:p>
        </w:tc>
      </w:tr>
      <w:tr w:rsidR="00D63269" w:rsidRPr="00D45730" w14:paraId="7DBA689D" w14:textId="77777777" w:rsidTr="00D63269">
        <w:trPr>
          <w:trHeight w:val="2739"/>
        </w:trPr>
        <w:tc>
          <w:tcPr>
            <w:tcW w:w="3296" w:type="dxa"/>
            <w:tcBorders>
              <w:top w:val="single" w:sz="4" w:space="0" w:color="auto"/>
              <w:left w:val="single" w:sz="4" w:space="0" w:color="auto"/>
              <w:bottom w:val="single" w:sz="4" w:space="0" w:color="auto"/>
              <w:right w:val="single" w:sz="4" w:space="0" w:color="auto"/>
            </w:tcBorders>
          </w:tcPr>
          <w:p w14:paraId="54F8B421" w14:textId="77777777" w:rsidR="009861FB" w:rsidRPr="00D45730" w:rsidRDefault="009861FB" w:rsidP="005C4D29">
            <w:pPr>
              <w:jc w:val="both"/>
              <w:rPr>
                <w:rFonts w:ascii="Bell MT" w:hAnsi="Bell MT"/>
                <w:b/>
              </w:rPr>
            </w:pPr>
            <w:r w:rsidRPr="00D45730">
              <w:rPr>
                <w:rFonts w:ascii="Bell MT" w:hAnsi="Bell MT"/>
                <w:b/>
              </w:rPr>
              <w:t>Maths</w:t>
            </w:r>
          </w:p>
          <w:p w14:paraId="64232DBA" w14:textId="77777777" w:rsidR="009861FB" w:rsidRPr="00D45730" w:rsidRDefault="009861FB" w:rsidP="005C4D29">
            <w:pPr>
              <w:jc w:val="both"/>
              <w:rPr>
                <w:rFonts w:ascii="Bell MT" w:hAnsi="Bell MT"/>
              </w:rPr>
            </w:pPr>
            <w:r>
              <w:rPr>
                <w:rFonts w:ascii="Bell MT" w:hAnsi="Bell MT"/>
              </w:rPr>
              <w:t>The c</w:t>
            </w:r>
            <w:r w:rsidRPr="00D45730">
              <w:rPr>
                <w:rFonts w:ascii="Bell MT" w:hAnsi="Bell MT"/>
              </w:rPr>
              <w:t xml:space="preserve">hildren will continue to extend their knowledge of the four operations. We will then be focusing on measures; this includes looking at perimeter and area. Towards the second half term we will be learning about decimals and fractions.  </w:t>
            </w:r>
          </w:p>
        </w:tc>
        <w:tc>
          <w:tcPr>
            <w:tcW w:w="3751" w:type="dxa"/>
            <w:tcBorders>
              <w:top w:val="single" w:sz="4" w:space="0" w:color="auto"/>
              <w:left w:val="single" w:sz="4" w:space="0" w:color="auto"/>
              <w:bottom w:val="single" w:sz="4" w:space="0" w:color="auto"/>
              <w:right w:val="single" w:sz="4" w:space="0" w:color="auto"/>
            </w:tcBorders>
          </w:tcPr>
          <w:p w14:paraId="349E2D4F" w14:textId="77777777" w:rsidR="009861FB" w:rsidRPr="00D45730" w:rsidRDefault="009861FB" w:rsidP="005C4D29">
            <w:pPr>
              <w:jc w:val="both"/>
              <w:rPr>
                <w:rFonts w:ascii="Bell MT" w:hAnsi="Bell MT"/>
                <w:b/>
              </w:rPr>
            </w:pPr>
            <w:r w:rsidRPr="00D45730">
              <w:rPr>
                <w:rFonts w:ascii="Bell MT" w:hAnsi="Bell MT"/>
                <w:b/>
              </w:rPr>
              <w:t>Science</w:t>
            </w:r>
          </w:p>
          <w:p w14:paraId="333D0964" w14:textId="77777777" w:rsidR="009861FB" w:rsidRPr="00D45730" w:rsidRDefault="009861FB" w:rsidP="005C4D29">
            <w:pPr>
              <w:jc w:val="both"/>
              <w:rPr>
                <w:rFonts w:ascii="Bell MT" w:hAnsi="Bell MT"/>
              </w:rPr>
            </w:pPr>
            <w:r>
              <w:rPr>
                <w:rFonts w:ascii="Bell MT" w:hAnsi="Bell MT"/>
              </w:rPr>
              <w:t>The two main topics are electricity and forces. The c</w:t>
            </w:r>
            <w:r w:rsidRPr="00D45730">
              <w:rPr>
                <w:rFonts w:ascii="Bell MT" w:hAnsi="Bell MT"/>
              </w:rPr>
              <w:t>hildren will start by looking at electricity, making circuits, conductors and insulators. They will make their own game using electricity. Later in the term, they will learn about gravity and air resistance.</w:t>
            </w:r>
          </w:p>
          <w:p w14:paraId="479E0510" w14:textId="77777777" w:rsidR="009861FB" w:rsidRPr="00D45730" w:rsidRDefault="009861FB" w:rsidP="005C4D29">
            <w:pPr>
              <w:jc w:val="both"/>
              <w:rPr>
                <w:rFonts w:ascii="Bell MT" w:hAnsi="Bell MT"/>
              </w:rPr>
            </w:pPr>
          </w:p>
        </w:tc>
        <w:tc>
          <w:tcPr>
            <w:tcW w:w="3145" w:type="dxa"/>
            <w:vMerge w:val="restart"/>
            <w:tcBorders>
              <w:top w:val="single" w:sz="4" w:space="0" w:color="auto"/>
              <w:left w:val="single" w:sz="4" w:space="0" w:color="auto"/>
              <w:right w:val="single" w:sz="4" w:space="0" w:color="auto"/>
            </w:tcBorders>
          </w:tcPr>
          <w:p w14:paraId="14351872" w14:textId="77777777" w:rsidR="009861FB" w:rsidRPr="00D45730" w:rsidRDefault="009861FB" w:rsidP="008715F0">
            <w:pPr>
              <w:pStyle w:val="Heading1"/>
              <w:rPr>
                <w:rFonts w:ascii="Bell MT" w:hAnsi="Bell MT"/>
              </w:rPr>
            </w:pPr>
            <w:r w:rsidRPr="00D45730">
              <w:rPr>
                <w:rFonts w:ascii="Bell MT" w:hAnsi="Bell MT"/>
              </w:rPr>
              <w:t>Art and DT</w:t>
            </w:r>
          </w:p>
          <w:p w14:paraId="53F79AE4" w14:textId="77777777" w:rsidR="009861FB" w:rsidRPr="00D45730" w:rsidRDefault="009861FB" w:rsidP="008715F0">
            <w:pPr>
              <w:jc w:val="both"/>
              <w:rPr>
                <w:rFonts w:ascii="Bell MT" w:hAnsi="Bell MT"/>
              </w:rPr>
            </w:pPr>
            <w:r w:rsidRPr="00D45730">
              <w:rPr>
                <w:rFonts w:ascii="Bell MT" w:hAnsi="Bell MT"/>
              </w:rPr>
              <w:t xml:space="preserve">We will be making and painting our own shields in an old and modern style. The children will use research to design their own coat of arms. </w:t>
            </w:r>
          </w:p>
          <w:p w14:paraId="5CFDEF9F" w14:textId="77777777" w:rsidR="009861FB" w:rsidRPr="00D45730" w:rsidRDefault="009861FB" w:rsidP="008715F0">
            <w:pPr>
              <w:jc w:val="both"/>
              <w:rPr>
                <w:rFonts w:ascii="Bell MT" w:hAnsi="Bell MT"/>
              </w:rPr>
            </w:pPr>
            <w:r w:rsidRPr="00D45730">
              <w:rPr>
                <w:rFonts w:ascii="Bell MT" w:hAnsi="Bell MT"/>
              </w:rPr>
              <w:t xml:space="preserve">As part of our topic on Knights we will learn how their history is recorded through tapestries. Our knights will record their </w:t>
            </w:r>
          </w:p>
          <w:p w14:paraId="14DE9BF4" w14:textId="77777777" w:rsidR="009861FB" w:rsidRDefault="009861FB" w:rsidP="008715F0">
            <w:pPr>
              <w:pStyle w:val="BodyText2"/>
              <w:jc w:val="both"/>
              <w:rPr>
                <w:rFonts w:ascii="Bell MT" w:hAnsi="Bell MT"/>
                <w:b w:val="0"/>
              </w:rPr>
            </w:pPr>
            <w:r w:rsidRPr="00D45730">
              <w:rPr>
                <w:rFonts w:ascii="Bell MT" w:hAnsi="Bell MT"/>
                <w:b w:val="0"/>
              </w:rPr>
              <w:t>adventure in the same way.</w:t>
            </w:r>
          </w:p>
          <w:p w14:paraId="3B11966A" w14:textId="77777777" w:rsidR="009861FB" w:rsidRDefault="009861FB" w:rsidP="008715F0">
            <w:pPr>
              <w:pStyle w:val="BodyText2"/>
              <w:jc w:val="both"/>
              <w:rPr>
                <w:rFonts w:ascii="Bell MT" w:hAnsi="Bell MT"/>
                <w:b w:val="0"/>
              </w:rPr>
            </w:pPr>
          </w:p>
          <w:p w14:paraId="2CC431E2" w14:textId="77777777" w:rsidR="009861FB" w:rsidRPr="008715F0" w:rsidRDefault="009861FB" w:rsidP="009861FB">
            <w:pPr>
              <w:pStyle w:val="BodyText2"/>
              <w:jc w:val="both"/>
              <w:rPr>
                <w:rFonts w:ascii="Bell MT" w:eastAsia="GungsuhChe" w:hAnsi="Bell MT"/>
              </w:rPr>
            </w:pPr>
          </w:p>
        </w:tc>
      </w:tr>
      <w:tr w:rsidR="00D63269" w:rsidRPr="00D45730" w14:paraId="7FB16EE8" w14:textId="77777777" w:rsidTr="00D63269">
        <w:trPr>
          <w:trHeight w:val="267"/>
        </w:trPr>
        <w:tc>
          <w:tcPr>
            <w:tcW w:w="3296" w:type="dxa"/>
            <w:vMerge w:val="restart"/>
            <w:tcBorders>
              <w:top w:val="single" w:sz="4" w:space="0" w:color="auto"/>
              <w:left w:val="single" w:sz="4" w:space="0" w:color="auto"/>
              <w:right w:val="single" w:sz="4" w:space="0" w:color="auto"/>
            </w:tcBorders>
          </w:tcPr>
          <w:p w14:paraId="734C541B" w14:textId="77777777" w:rsidR="009861FB" w:rsidRPr="00D45730" w:rsidRDefault="009861FB" w:rsidP="005C4D29">
            <w:pPr>
              <w:jc w:val="both"/>
              <w:rPr>
                <w:rFonts w:ascii="Bell MT" w:hAnsi="Bell MT"/>
                <w:b/>
              </w:rPr>
            </w:pPr>
            <w:r w:rsidRPr="00D45730">
              <w:rPr>
                <w:rFonts w:ascii="Bell MT" w:hAnsi="Bell MT"/>
                <w:b/>
              </w:rPr>
              <w:t>Music</w:t>
            </w:r>
          </w:p>
          <w:p w14:paraId="5243806D" w14:textId="77777777" w:rsidR="009861FB" w:rsidRPr="00D63269" w:rsidRDefault="009861FB" w:rsidP="005C4D29">
            <w:pPr>
              <w:pStyle w:val="BodyText3"/>
              <w:jc w:val="both"/>
              <w:rPr>
                <w:rFonts w:ascii="Bell MT" w:hAnsi="Bell MT"/>
                <w:color w:val="000000" w:themeColor="text1"/>
              </w:rPr>
            </w:pPr>
            <w:r w:rsidRPr="00D63269">
              <w:rPr>
                <w:rFonts w:ascii="Bell MT" w:hAnsi="Bell MT"/>
                <w:color w:val="000000" w:themeColor="text1"/>
              </w:rPr>
              <w:t xml:space="preserve">Music will be taught by </w:t>
            </w:r>
            <w:r w:rsidR="00D63269" w:rsidRPr="00D63269">
              <w:rPr>
                <w:rFonts w:ascii="Bell MT" w:hAnsi="Bell MT"/>
                <w:color w:val="000000" w:themeColor="text1"/>
              </w:rPr>
              <w:t>a music teacher. H</w:t>
            </w:r>
            <w:r w:rsidRPr="00D63269">
              <w:rPr>
                <w:rFonts w:ascii="Bell MT" w:hAnsi="Bell MT"/>
                <w:color w:val="000000" w:themeColor="text1"/>
              </w:rPr>
              <w:t xml:space="preserve">e will be teaching the children how to play </w:t>
            </w:r>
            <w:r w:rsidR="00BC42F6" w:rsidRPr="00D63269">
              <w:rPr>
                <w:rFonts w:ascii="Bell MT" w:hAnsi="Bell MT"/>
                <w:color w:val="000000" w:themeColor="text1"/>
              </w:rPr>
              <w:t>the</w:t>
            </w:r>
            <w:r w:rsidRPr="00D63269">
              <w:rPr>
                <w:rFonts w:ascii="Bell MT" w:hAnsi="Bell MT"/>
                <w:color w:val="000000" w:themeColor="text1"/>
              </w:rPr>
              <w:t xml:space="preserve"> cornet. You will get a chance to watch this at our class showing assembly. </w:t>
            </w:r>
          </w:p>
          <w:p w14:paraId="02A2AFBE" w14:textId="77777777" w:rsidR="009861FB" w:rsidRPr="00D45730" w:rsidRDefault="009861FB" w:rsidP="005C4D29">
            <w:pPr>
              <w:pStyle w:val="BodyText3"/>
              <w:jc w:val="both"/>
              <w:rPr>
                <w:rFonts w:ascii="Bell MT" w:hAnsi="Bell MT"/>
                <w:b/>
              </w:rPr>
            </w:pPr>
          </w:p>
        </w:tc>
        <w:tc>
          <w:tcPr>
            <w:tcW w:w="3751" w:type="dxa"/>
            <w:vMerge w:val="restart"/>
            <w:tcBorders>
              <w:top w:val="single" w:sz="4" w:space="0" w:color="auto"/>
              <w:left w:val="single" w:sz="4" w:space="0" w:color="auto"/>
              <w:right w:val="single" w:sz="4" w:space="0" w:color="auto"/>
            </w:tcBorders>
          </w:tcPr>
          <w:p w14:paraId="363CACD8" w14:textId="77777777" w:rsidR="009861FB" w:rsidRPr="009C2C99" w:rsidRDefault="009861FB" w:rsidP="005C4D29">
            <w:pPr>
              <w:jc w:val="both"/>
              <w:rPr>
                <w:rFonts w:ascii="Bell MT" w:hAnsi="Bell MT"/>
                <w:b/>
              </w:rPr>
            </w:pPr>
            <w:r w:rsidRPr="009C2C99">
              <w:rPr>
                <w:rFonts w:ascii="Bell MT" w:hAnsi="Bell MT"/>
                <w:b/>
              </w:rPr>
              <w:t>PSHE</w:t>
            </w:r>
          </w:p>
          <w:p w14:paraId="50BFA360" w14:textId="77777777" w:rsidR="009861FB" w:rsidRPr="009C2C99" w:rsidRDefault="009861FB" w:rsidP="005C4D29">
            <w:pPr>
              <w:jc w:val="both"/>
              <w:rPr>
                <w:rFonts w:ascii="Bell MT" w:hAnsi="Bell MT"/>
              </w:rPr>
            </w:pPr>
            <w:r>
              <w:rPr>
                <w:rFonts w:ascii="Bell MT" w:hAnsi="Bell MT"/>
              </w:rPr>
              <w:t xml:space="preserve">Our first topic is </w:t>
            </w:r>
            <w:r w:rsidRPr="00D45730">
              <w:rPr>
                <w:rFonts w:ascii="Bell MT" w:hAnsi="Bell MT"/>
              </w:rPr>
              <w:t>‘Money Matters’</w:t>
            </w:r>
            <w:r>
              <w:rPr>
                <w:rFonts w:ascii="Bell MT" w:hAnsi="Bell MT"/>
              </w:rPr>
              <w:t>, the children will learn about budgeting, income and outgoings. Our second topic is ‘</w:t>
            </w:r>
            <w:bookmarkStart w:id="0" w:name="_GoBack"/>
            <w:bookmarkEnd w:id="0"/>
            <w:r>
              <w:rPr>
                <w:rFonts w:ascii="Bell MT" w:hAnsi="Bell MT"/>
              </w:rPr>
              <w:t>Who likes chocolate?</w:t>
            </w:r>
            <w:r w:rsidR="00BC42F6">
              <w:rPr>
                <w:rFonts w:ascii="Bell MT" w:hAnsi="Bell MT"/>
              </w:rPr>
              <w:t>’</w:t>
            </w:r>
            <w:r>
              <w:rPr>
                <w:rFonts w:ascii="Bell MT" w:hAnsi="Bell MT"/>
              </w:rPr>
              <w:t xml:space="preserve"> The children will learn about poverty and </w:t>
            </w:r>
            <w:proofErr w:type="spellStart"/>
            <w:r>
              <w:rPr>
                <w:rFonts w:ascii="Bell MT" w:hAnsi="Bell MT"/>
              </w:rPr>
              <w:t>fairtrade</w:t>
            </w:r>
            <w:proofErr w:type="spellEnd"/>
            <w:r>
              <w:rPr>
                <w:rFonts w:ascii="Bell MT" w:hAnsi="Bell MT"/>
              </w:rPr>
              <w:t xml:space="preserve">. Also, we will look at how a good knight needs to be </w:t>
            </w:r>
            <w:r w:rsidRPr="00D45730">
              <w:rPr>
                <w:rFonts w:ascii="Bell MT" w:hAnsi="Bell MT"/>
              </w:rPr>
              <w:t xml:space="preserve">chivalrous!  </w:t>
            </w:r>
          </w:p>
        </w:tc>
        <w:tc>
          <w:tcPr>
            <w:tcW w:w="3145" w:type="dxa"/>
            <w:vMerge/>
            <w:tcBorders>
              <w:left w:val="single" w:sz="4" w:space="0" w:color="auto"/>
              <w:right w:val="single" w:sz="4" w:space="0" w:color="auto"/>
            </w:tcBorders>
          </w:tcPr>
          <w:p w14:paraId="62EB809A" w14:textId="77777777" w:rsidR="009861FB" w:rsidRPr="009861FB" w:rsidRDefault="009861FB" w:rsidP="009861FB">
            <w:pPr>
              <w:pStyle w:val="BodyText2"/>
              <w:jc w:val="both"/>
              <w:rPr>
                <w:rFonts w:ascii="Bell MT" w:eastAsia="GungsuhChe" w:hAnsi="Bell MT"/>
                <w:b w:val="0"/>
              </w:rPr>
            </w:pPr>
          </w:p>
        </w:tc>
      </w:tr>
      <w:tr w:rsidR="00D63269" w:rsidRPr="00D45730" w14:paraId="3F9F2A90" w14:textId="77777777" w:rsidTr="00D63269">
        <w:trPr>
          <w:trHeight w:val="605"/>
        </w:trPr>
        <w:tc>
          <w:tcPr>
            <w:tcW w:w="3296" w:type="dxa"/>
            <w:vMerge/>
            <w:tcBorders>
              <w:left w:val="single" w:sz="4" w:space="0" w:color="auto"/>
              <w:right w:val="single" w:sz="4" w:space="0" w:color="auto"/>
            </w:tcBorders>
          </w:tcPr>
          <w:p w14:paraId="54F8A7C0" w14:textId="77777777" w:rsidR="009861FB" w:rsidRPr="00D45730" w:rsidRDefault="009861FB" w:rsidP="005C4D29">
            <w:pPr>
              <w:jc w:val="both"/>
              <w:rPr>
                <w:rFonts w:ascii="Bell MT" w:hAnsi="Bell MT"/>
                <w:b/>
              </w:rPr>
            </w:pPr>
          </w:p>
        </w:tc>
        <w:tc>
          <w:tcPr>
            <w:tcW w:w="3751" w:type="dxa"/>
            <w:vMerge/>
            <w:tcBorders>
              <w:top w:val="single" w:sz="4" w:space="0" w:color="auto"/>
              <w:left w:val="single" w:sz="4" w:space="0" w:color="auto"/>
              <w:right w:val="single" w:sz="4" w:space="0" w:color="auto"/>
            </w:tcBorders>
          </w:tcPr>
          <w:p w14:paraId="62485920" w14:textId="77777777" w:rsidR="009861FB" w:rsidRPr="009C2C99" w:rsidRDefault="009861FB" w:rsidP="005C4D29">
            <w:pPr>
              <w:jc w:val="both"/>
              <w:rPr>
                <w:rFonts w:ascii="Bell MT" w:hAnsi="Bell MT"/>
                <w:b/>
              </w:rPr>
            </w:pPr>
          </w:p>
        </w:tc>
        <w:tc>
          <w:tcPr>
            <w:tcW w:w="3145" w:type="dxa"/>
            <w:vMerge w:val="restart"/>
            <w:tcBorders>
              <w:left w:val="single" w:sz="4" w:space="0" w:color="auto"/>
              <w:right w:val="single" w:sz="4" w:space="0" w:color="auto"/>
            </w:tcBorders>
          </w:tcPr>
          <w:p w14:paraId="0C8FFB71" w14:textId="77777777" w:rsidR="009861FB" w:rsidRDefault="009861FB" w:rsidP="009861FB">
            <w:pPr>
              <w:rPr>
                <w:rFonts w:ascii="Bell MT" w:hAnsi="Bell MT"/>
                <w:b/>
              </w:rPr>
            </w:pPr>
            <w:r w:rsidRPr="00D45730">
              <w:rPr>
                <w:rFonts w:ascii="Bell MT" w:hAnsi="Bell MT"/>
                <w:b/>
              </w:rPr>
              <w:t>R.E.</w:t>
            </w:r>
          </w:p>
          <w:p w14:paraId="0AADD73A" w14:textId="77777777" w:rsidR="00BC42F6" w:rsidRPr="00D45730" w:rsidRDefault="00BC42F6" w:rsidP="009861FB">
            <w:pPr>
              <w:rPr>
                <w:rFonts w:ascii="Bell MT" w:hAnsi="Bell MT"/>
                <w:b/>
              </w:rPr>
            </w:pPr>
          </w:p>
          <w:p w14:paraId="4A266FE3" w14:textId="77777777" w:rsidR="009861FB" w:rsidRPr="009861FB" w:rsidRDefault="009861FB" w:rsidP="00594F70">
            <w:pPr>
              <w:pStyle w:val="BodyText2"/>
              <w:jc w:val="both"/>
              <w:rPr>
                <w:rFonts w:ascii="Bell MT" w:eastAsia="GungsuhChe" w:hAnsi="Bell MT"/>
                <w:b w:val="0"/>
              </w:rPr>
            </w:pPr>
            <w:r w:rsidRPr="009861FB">
              <w:rPr>
                <w:rFonts w:ascii="Bell MT" w:hAnsi="Bell MT"/>
                <w:b w:val="0"/>
              </w:rPr>
              <w:t xml:space="preserve">We will begin the term by learning about </w:t>
            </w:r>
            <w:r w:rsidR="00594F70">
              <w:rPr>
                <w:rFonts w:ascii="Bell MT" w:hAnsi="Bell MT"/>
                <w:b w:val="0"/>
              </w:rPr>
              <w:t xml:space="preserve">temptations and how they affect our choices, </w:t>
            </w:r>
            <w:r w:rsidR="00BC42F6">
              <w:rPr>
                <w:rFonts w:ascii="Bell MT" w:hAnsi="Bell MT"/>
                <w:b w:val="0"/>
              </w:rPr>
              <w:t xml:space="preserve">Then, </w:t>
            </w:r>
            <w:r w:rsidRPr="009861FB">
              <w:rPr>
                <w:rFonts w:ascii="Bell MT" w:hAnsi="Bell MT"/>
                <w:b w:val="0"/>
              </w:rPr>
              <w:t>children will learn about the last supper and the crucifixio</w:t>
            </w:r>
            <w:r w:rsidR="00DD0A81">
              <w:rPr>
                <w:rFonts w:ascii="Bell MT" w:hAnsi="Bell MT"/>
                <w:b w:val="0"/>
              </w:rPr>
              <w:t>n</w:t>
            </w:r>
            <w:r w:rsidRPr="009861FB">
              <w:rPr>
                <w:rFonts w:ascii="Bell MT" w:hAnsi="Bell MT"/>
                <w:b w:val="0"/>
              </w:rPr>
              <w:t>.</w:t>
            </w:r>
            <w:r w:rsidR="00BC42F6" w:rsidRPr="009861FB">
              <w:rPr>
                <w:rFonts w:ascii="Bell MT" w:hAnsi="Bell MT"/>
                <w:b w:val="0"/>
              </w:rPr>
              <w:t xml:space="preserve"> </w:t>
            </w:r>
            <w:r w:rsidR="00BC42F6">
              <w:rPr>
                <w:rFonts w:ascii="Bell MT" w:hAnsi="Bell MT"/>
                <w:b w:val="0"/>
              </w:rPr>
              <w:t xml:space="preserve">After half term, </w:t>
            </w:r>
            <w:r w:rsidR="00BC42F6" w:rsidRPr="009861FB">
              <w:rPr>
                <w:rFonts w:ascii="Bell MT" w:hAnsi="Bell MT"/>
                <w:b w:val="0"/>
              </w:rPr>
              <w:t xml:space="preserve">we will looks at </w:t>
            </w:r>
            <w:r w:rsidR="00594F70">
              <w:rPr>
                <w:rFonts w:ascii="Bell MT" w:hAnsi="Bell MT"/>
                <w:b w:val="0"/>
              </w:rPr>
              <w:t xml:space="preserve">stories Jesus told. </w:t>
            </w:r>
          </w:p>
        </w:tc>
      </w:tr>
      <w:tr w:rsidR="00D63269" w:rsidRPr="00D45730" w14:paraId="09025CA4" w14:textId="77777777" w:rsidTr="00D63269">
        <w:trPr>
          <w:trHeight w:val="662"/>
        </w:trPr>
        <w:tc>
          <w:tcPr>
            <w:tcW w:w="3296" w:type="dxa"/>
            <w:vMerge w:val="restart"/>
            <w:tcBorders>
              <w:top w:val="single" w:sz="4" w:space="0" w:color="auto"/>
              <w:left w:val="single" w:sz="4" w:space="0" w:color="auto"/>
              <w:right w:val="single" w:sz="4" w:space="0" w:color="auto"/>
            </w:tcBorders>
          </w:tcPr>
          <w:p w14:paraId="58309AA5" w14:textId="77777777" w:rsidR="009861FB" w:rsidRPr="00D45730" w:rsidRDefault="009861FB" w:rsidP="009861FB">
            <w:pPr>
              <w:pStyle w:val="BodyText2"/>
              <w:jc w:val="both"/>
              <w:rPr>
                <w:rFonts w:ascii="Bell MT" w:eastAsia="GungsuhChe" w:hAnsi="Bell MT"/>
              </w:rPr>
            </w:pPr>
            <w:r w:rsidRPr="00D45730">
              <w:rPr>
                <w:rFonts w:ascii="Bell MT" w:eastAsia="GungsuhChe" w:hAnsi="Bell MT"/>
              </w:rPr>
              <w:t>Computing</w:t>
            </w:r>
          </w:p>
          <w:p w14:paraId="5BA99EF4" w14:textId="77777777" w:rsidR="009861FB" w:rsidRPr="00D45730" w:rsidRDefault="009861FB" w:rsidP="00DD0A81">
            <w:pPr>
              <w:pStyle w:val="BodyText2"/>
              <w:jc w:val="both"/>
              <w:rPr>
                <w:rFonts w:ascii="Bell MT" w:hAnsi="Bell MT"/>
                <w:b w:val="0"/>
              </w:rPr>
            </w:pPr>
            <w:r w:rsidRPr="008715F0">
              <w:rPr>
                <w:rFonts w:ascii="Bell MT" w:eastAsia="GungsuhChe" w:hAnsi="Bell MT"/>
                <w:b w:val="0"/>
              </w:rPr>
              <w:t xml:space="preserve">As well as topic related work, children will be learning to write and debug programs that aim to control using bee-bots, </w:t>
            </w:r>
            <w:proofErr w:type="spellStart"/>
            <w:r w:rsidRPr="008715F0">
              <w:rPr>
                <w:rFonts w:ascii="Bell MT" w:eastAsia="GungsuhChe" w:hAnsi="Bell MT"/>
                <w:b w:val="0"/>
              </w:rPr>
              <w:t>lightbot</w:t>
            </w:r>
            <w:proofErr w:type="spellEnd"/>
            <w:r w:rsidRPr="008715F0">
              <w:rPr>
                <w:rFonts w:ascii="Bell MT" w:eastAsia="GungsuhChe" w:hAnsi="Bell MT"/>
                <w:b w:val="0"/>
              </w:rPr>
              <w:t xml:space="preserve"> and logo</w:t>
            </w:r>
            <w:r>
              <w:rPr>
                <w:rFonts w:ascii="Bell MT" w:eastAsia="GungsuhChe" w:hAnsi="Bell MT"/>
                <w:b w:val="0"/>
              </w:rPr>
              <w:t>.</w:t>
            </w:r>
          </w:p>
        </w:tc>
        <w:tc>
          <w:tcPr>
            <w:tcW w:w="3751" w:type="dxa"/>
            <w:vMerge/>
            <w:tcBorders>
              <w:left w:val="single" w:sz="4" w:space="0" w:color="auto"/>
              <w:bottom w:val="single" w:sz="4" w:space="0" w:color="auto"/>
              <w:right w:val="single" w:sz="4" w:space="0" w:color="auto"/>
            </w:tcBorders>
          </w:tcPr>
          <w:p w14:paraId="1543EFE1" w14:textId="77777777" w:rsidR="009861FB" w:rsidRPr="00D45730" w:rsidRDefault="009861FB" w:rsidP="00D45730">
            <w:pPr>
              <w:jc w:val="center"/>
              <w:rPr>
                <w:rFonts w:ascii="Bell MT" w:hAnsi="Bell MT"/>
                <w:u w:val="single"/>
              </w:rPr>
            </w:pPr>
          </w:p>
        </w:tc>
        <w:tc>
          <w:tcPr>
            <w:tcW w:w="3145" w:type="dxa"/>
            <w:vMerge/>
            <w:tcBorders>
              <w:left w:val="single" w:sz="4" w:space="0" w:color="auto"/>
              <w:right w:val="single" w:sz="4" w:space="0" w:color="auto"/>
            </w:tcBorders>
          </w:tcPr>
          <w:p w14:paraId="6A563A2A" w14:textId="77777777" w:rsidR="009861FB" w:rsidRPr="00D45730" w:rsidRDefault="009861FB" w:rsidP="00D45730">
            <w:pPr>
              <w:pStyle w:val="Heading1"/>
              <w:rPr>
                <w:rFonts w:ascii="Bell MT" w:hAnsi="Bell MT"/>
              </w:rPr>
            </w:pPr>
          </w:p>
        </w:tc>
      </w:tr>
      <w:tr w:rsidR="00D63269" w:rsidRPr="00D45730" w14:paraId="3C992422" w14:textId="77777777" w:rsidTr="00D63269">
        <w:trPr>
          <w:trHeight w:val="1381"/>
        </w:trPr>
        <w:tc>
          <w:tcPr>
            <w:tcW w:w="3296" w:type="dxa"/>
            <w:vMerge/>
            <w:tcBorders>
              <w:left w:val="single" w:sz="4" w:space="0" w:color="auto"/>
              <w:bottom w:val="single" w:sz="4" w:space="0" w:color="auto"/>
              <w:right w:val="single" w:sz="4" w:space="0" w:color="auto"/>
            </w:tcBorders>
          </w:tcPr>
          <w:p w14:paraId="3AA8AAF6" w14:textId="77777777" w:rsidR="009861FB" w:rsidRPr="00D45730" w:rsidRDefault="009861FB">
            <w:pPr>
              <w:jc w:val="center"/>
              <w:rPr>
                <w:rFonts w:ascii="Bell MT" w:hAnsi="Bell MT"/>
                <w:b/>
              </w:rPr>
            </w:pPr>
          </w:p>
        </w:tc>
        <w:tc>
          <w:tcPr>
            <w:tcW w:w="3751" w:type="dxa"/>
            <w:tcBorders>
              <w:top w:val="single" w:sz="4" w:space="0" w:color="auto"/>
              <w:left w:val="single" w:sz="4" w:space="0" w:color="auto"/>
              <w:bottom w:val="single" w:sz="4" w:space="0" w:color="auto"/>
              <w:right w:val="single" w:sz="4" w:space="0" w:color="auto"/>
            </w:tcBorders>
          </w:tcPr>
          <w:p w14:paraId="73B37FB9" w14:textId="77777777" w:rsidR="009861FB" w:rsidRPr="00D63269" w:rsidRDefault="009861FB" w:rsidP="00D45730">
            <w:pPr>
              <w:jc w:val="center"/>
              <w:rPr>
                <w:rFonts w:ascii="Bell MT" w:hAnsi="Bell MT"/>
                <w:b/>
              </w:rPr>
            </w:pPr>
            <w:r w:rsidRPr="00D63269">
              <w:rPr>
                <w:rFonts w:ascii="Bell MT" w:hAnsi="Bell MT"/>
                <w:b/>
              </w:rPr>
              <w:t>PE</w:t>
            </w:r>
          </w:p>
          <w:p w14:paraId="4837CCAD" w14:textId="77777777" w:rsidR="009861FB" w:rsidRDefault="009861FB" w:rsidP="00D45730">
            <w:pPr>
              <w:pStyle w:val="BlockText"/>
              <w:rPr>
                <w:rFonts w:ascii="Bell MT" w:hAnsi="Bell MT"/>
              </w:rPr>
            </w:pPr>
            <w:r w:rsidRPr="009861FB">
              <w:rPr>
                <w:rFonts w:ascii="Bell MT" w:hAnsi="Bell MT"/>
              </w:rPr>
              <w:t>Swimming will continue to take place every Tuesday afternoon.</w:t>
            </w:r>
            <w:r>
              <w:rPr>
                <w:rFonts w:ascii="Bell MT" w:hAnsi="Bell MT"/>
              </w:rPr>
              <w:t xml:space="preserve"> </w:t>
            </w:r>
          </w:p>
          <w:p w14:paraId="1FB3D50D" w14:textId="77777777" w:rsidR="009861FB" w:rsidRDefault="009861FB" w:rsidP="00D45730">
            <w:pPr>
              <w:pStyle w:val="BlockText"/>
              <w:rPr>
                <w:rFonts w:ascii="Bell MT" w:hAnsi="Bell MT"/>
              </w:rPr>
            </w:pPr>
            <w:r>
              <w:rPr>
                <w:rFonts w:ascii="Bell MT" w:hAnsi="Bell MT"/>
              </w:rPr>
              <w:t xml:space="preserve">The children will also be learning </w:t>
            </w:r>
          </w:p>
          <w:p w14:paraId="51012325" w14:textId="77777777" w:rsidR="009861FB" w:rsidRPr="00D45730" w:rsidRDefault="009861FB" w:rsidP="00BC42F6">
            <w:pPr>
              <w:pStyle w:val="BlockText"/>
              <w:rPr>
                <w:rFonts w:ascii="Bell MT" w:hAnsi="Bell MT"/>
              </w:rPr>
            </w:pPr>
            <w:r>
              <w:rPr>
                <w:rFonts w:ascii="Bell MT" w:hAnsi="Bell MT"/>
              </w:rPr>
              <w:t>Gymnastics with a sports coach.</w:t>
            </w:r>
            <w:r w:rsidRPr="006A422B">
              <w:rPr>
                <w:rFonts w:ascii="Bell MT" w:hAnsi="Bell MT"/>
                <w:color w:val="FF0000"/>
              </w:rPr>
              <w:t xml:space="preserve"> </w:t>
            </w:r>
          </w:p>
        </w:tc>
        <w:tc>
          <w:tcPr>
            <w:tcW w:w="3145" w:type="dxa"/>
            <w:vMerge/>
            <w:tcBorders>
              <w:left w:val="single" w:sz="4" w:space="0" w:color="auto"/>
              <w:bottom w:val="single" w:sz="4" w:space="0" w:color="auto"/>
              <w:right w:val="single" w:sz="4" w:space="0" w:color="auto"/>
            </w:tcBorders>
          </w:tcPr>
          <w:p w14:paraId="33AE30F6" w14:textId="77777777" w:rsidR="009861FB" w:rsidRPr="00D45730" w:rsidRDefault="009861FB" w:rsidP="00D45730">
            <w:pPr>
              <w:pStyle w:val="Heading1"/>
              <w:rPr>
                <w:rFonts w:ascii="Bell MT" w:hAnsi="Bell MT"/>
              </w:rPr>
            </w:pPr>
          </w:p>
        </w:tc>
      </w:tr>
    </w:tbl>
    <w:p w14:paraId="5A0C133A" w14:textId="77777777" w:rsidR="00D45730" w:rsidRPr="00D45730" w:rsidRDefault="00D45730" w:rsidP="00BC42F6">
      <w:pPr>
        <w:rPr>
          <w:rFonts w:ascii="Bell MT" w:hAnsi="Bell MT"/>
        </w:rPr>
      </w:pPr>
    </w:p>
    <w:sectPr w:rsidR="00D45730" w:rsidRPr="00D45730" w:rsidSect="00D45730">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fW cursive">
    <w:altName w:val="Rockwell Extra Bol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ermo SF">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800000FF" w:usb1="5000204A" w:usb2="00000000" w:usb3="00000000" w:csb0="00000111" w:csb1="00000000"/>
  </w:font>
  <w:font w:name="Bell MT">
    <w:panose1 w:val="02020503060305020303"/>
    <w:charset w:val="00"/>
    <w:family w:val="roman"/>
    <w:pitch w:val="variable"/>
    <w:sig w:usb0="00000003" w:usb1="00000000" w:usb2="00000000" w:usb3="00000000" w:csb0="00000001" w:csb1="00000000"/>
  </w:font>
  <w:font w:name="GungsuhChe">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30"/>
    <w:rsid w:val="00112C85"/>
    <w:rsid w:val="004F5BBB"/>
    <w:rsid w:val="00594F70"/>
    <w:rsid w:val="005C4D29"/>
    <w:rsid w:val="006A422B"/>
    <w:rsid w:val="008715F0"/>
    <w:rsid w:val="009861FB"/>
    <w:rsid w:val="009C2C99"/>
    <w:rsid w:val="00A7584F"/>
    <w:rsid w:val="00B31916"/>
    <w:rsid w:val="00B95BDF"/>
    <w:rsid w:val="00BC42F6"/>
    <w:rsid w:val="00BD75A3"/>
    <w:rsid w:val="00D45730"/>
    <w:rsid w:val="00D63269"/>
    <w:rsid w:val="00DD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61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73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45730"/>
    <w:pPr>
      <w:keepNext/>
      <w:jc w:val="center"/>
      <w:outlineLvl w:val="0"/>
    </w:pPr>
    <w:rPr>
      <w:rFonts w:ascii="HfW cursive" w:hAnsi="HfW cursive"/>
      <w:b/>
    </w:rPr>
  </w:style>
  <w:style w:type="paragraph" w:styleId="Heading2">
    <w:name w:val="heading 2"/>
    <w:basedOn w:val="Normal"/>
    <w:next w:val="Normal"/>
    <w:link w:val="Heading2Char"/>
    <w:unhideWhenUsed/>
    <w:qFormat/>
    <w:rsid w:val="00D45730"/>
    <w:pPr>
      <w:keepNext/>
      <w:jc w:val="center"/>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730"/>
    <w:rPr>
      <w:rFonts w:ascii="HfW cursive" w:eastAsia="Times New Roman" w:hAnsi="HfW cursive" w:cs="Arial"/>
      <w:b/>
      <w:sz w:val="24"/>
      <w:szCs w:val="24"/>
    </w:rPr>
  </w:style>
  <w:style w:type="character" w:customStyle="1" w:styleId="Heading2Char">
    <w:name w:val="Heading 2 Char"/>
    <w:basedOn w:val="DefaultParagraphFont"/>
    <w:link w:val="Heading2"/>
    <w:rsid w:val="00D45730"/>
    <w:rPr>
      <w:rFonts w:ascii="Comic Sans MS" w:eastAsia="Times New Roman" w:hAnsi="Comic Sans MS" w:cs="Arial"/>
      <w:sz w:val="36"/>
      <w:szCs w:val="24"/>
    </w:rPr>
  </w:style>
  <w:style w:type="paragraph" w:styleId="BodyText">
    <w:name w:val="Body Text"/>
    <w:basedOn w:val="Normal"/>
    <w:link w:val="BodyTextChar"/>
    <w:unhideWhenUsed/>
    <w:rsid w:val="00D45730"/>
    <w:rPr>
      <w:sz w:val="20"/>
    </w:rPr>
  </w:style>
  <w:style w:type="character" w:customStyle="1" w:styleId="BodyTextChar">
    <w:name w:val="Body Text Char"/>
    <w:basedOn w:val="DefaultParagraphFont"/>
    <w:link w:val="BodyText"/>
    <w:rsid w:val="00D45730"/>
    <w:rPr>
      <w:rFonts w:ascii="Arial" w:eastAsia="Times New Roman" w:hAnsi="Arial" w:cs="Arial"/>
      <w:sz w:val="20"/>
      <w:szCs w:val="24"/>
    </w:rPr>
  </w:style>
  <w:style w:type="paragraph" w:styleId="BodyText2">
    <w:name w:val="Body Text 2"/>
    <w:basedOn w:val="Normal"/>
    <w:link w:val="BodyText2Char"/>
    <w:unhideWhenUsed/>
    <w:rsid w:val="00D45730"/>
    <w:pPr>
      <w:jc w:val="center"/>
    </w:pPr>
    <w:rPr>
      <w:rFonts w:ascii="Palermo SF" w:hAnsi="Palermo SF"/>
      <w:b/>
    </w:rPr>
  </w:style>
  <w:style w:type="character" w:customStyle="1" w:styleId="BodyText2Char">
    <w:name w:val="Body Text 2 Char"/>
    <w:basedOn w:val="DefaultParagraphFont"/>
    <w:link w:val="BodyText2"/>
    <w:rsid w:val="00D45730"/>
    <w:rPr>
      <w:rFonts w:ascii="Palermo SF" w:eastAsia="Times New Roman" w:hAnsi="Palermo SF" w:cs="Arial"/>
      <w:b/>
      <w:sz w:val="24"/>
      <w:szCs w:val="24"/>
    </w:rPr>
  </w:style>
  <w:style w:type="paragraph" w:styleId="BodyText3">
    <w:name w:val="Body Text 3"/>
    <w:basedOn w:val="Normal"/>
    <w:link w:val="BodyText3Char"/>
    <w:semiHidden/>
    <w:unhideWhenUsed/>
    <w:rsid w:val="00D45730"/>
    <w:pPr>
      <w:jc w:val="center"/>
    </w:pPr>
    <w:rPr>
      <w:rFonts w:ascii="Palatino Linotype" w:hAnsi="Palatino Linotype"/>
    </w:rPr>
  </w:style>
  <w:style w:type="character" w:customStyle="1" w:styleId="BodyText3Char">
    <w:name w:val="Body Text 3 Char"/>
    <w:basedOn w:val="DefaultParagraphFont"/>
    <w:link w:val="BodyText3"/>
    <w:semiHidden/>
    <w:rsid w:val="00D45730"/>
    <w:rPr>
      <w:rFonts w:ascii="Palatino Linotype" w:eastAsia="Times New Roman" w:hAnsi="Palatino Linotype" w:cs="Arial"/>
      <w:sz w:val="24"/>
      <w:szCs w:val="24"/>
    </w:rPr>
  </w:style>
  <w:style w:type="paragraph" w:styleId="BlockText">
    <w:name w:val="Block Text"/>
    <w:basedOn w:val="Normal"/>
    <w:unhideWhenUsed/>
    <w:rsid w:val="00D45730"/>
    <w:pPr>
      <w:ind w:left="-168" w:right="-168"/>
      <w:jc w:val="center"/>
    </w:pPr>
    <w:rPr>
      <w:rFonts w:ascii="Palatino Linotype" w:hAnsi="Palatino Linotype"/>
    </w:rPr>
  </w:style>
  <w:style w:type="paragraph" w:styleId="BalloonText">
    <w:name w:val="Balloon Text"/>
    <w:basedOn w:val="Normal"/>
    <w:link w:val="BalloonTextChar"/>
    <w:uiPriority w:val="99"/>
    <w:semiHidden/>
    <w:unhideWhenUsed/>
    <w:rsid w:val="005C4D29"/>
    <w:rPr>
      <w:rFonts w:ascii="Tahoma" w:hAnsi="Tahoma" w:cs="Tahoma"/>
      <w:sz w:val="16"/>
      <w:szCs w:val="16"/>
    </w:rPr>
  </w:style>
  <w:style w:type="character" w:customStyle="1" w:styleId="BalloonTextChar">
    <w:name w:val="Balloon Text Char"/>
    <w:basedOn w:val="DefaultParagraphFont"/>
    <w:link w:val="BalloonText"/>
    <w:uiPriority w:val="99"/>
    <w:semiHidden/>
    <w:rsid w:val="005C4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9F33-FF75-F942-B031-162F05D6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Pagden</dc:creator>
  <cp:lastModifiedBy>Microsoft Office User</cp:lastModifiedBy>
  <cp:revision>9</cp:revision>
  <dcterms:created xsi:type="dcterms:W3CDTF">2017-12-04T15:39:00Z</dcterms:created>
  <dcterms:modified xsi:type="dcterms:W3CDTF">2017-12-28T17:17:00Z</dcterms:modified>
</cp:coreProperties>
</file>