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AD86" w14:textId="77777777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7A3872ED" wp14:editId="629DF14C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97338B">
        <w:rPr>
          <w:rFonts w:ascii="Bell MT" w:hAnsi="Bell MT"/>
          <w:sz w:val="24"/>
          <w:szCs w:val="24"/>
          <w:u w:val="single"/>
        </w:rPr>
        <w:t>History</w:t>
      </w:r>
      <w:r w:rsidR="00E100A1">
        <w:rPr>
          <w:rFonts w:ascii="Bell MT" w:hAnsi="Bell MT"/>
          <w:sz w:val="24"/>
          <w:szCs w:val="24"/>
          <w:u w:val="single"/>
        </w:rPr>
        <w:t xml:space="preserve"> skills grid</w:t>
      </w:r>
    </w:p>
    <w:p w14:paraId="2354DE99" w14:textId="0F2A51E5" w:rsidR="00E10DC5" w:rsidRDefault="00B817E9" w:rsidP="00B817E9">
      <w:pPr>
        <w:rPr>
          <w:rFonts w:ascii="Bell MT" w:hAnsi="Bell MT"/>
          <w:sz w:val="24"/>
          <w:szCs w:val="24"/>
          <w:u w:val="single"/>
        </w:rPr>
      </w:pPr>
      <w:r w:rsidRPr="00B817E9">
        <w:rPr>
          <w:rFonts w:ascii="Bell MT" w:hAnsi="Bell MT"/>
          <w:sz w:val="24"/>
          <w:szCs w:val="24"/>
          <w:u w:val="single"/>
        </w:rPr>
        <w:t>Bold- National Curriculum Requirements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332"/>
        <w:gridCol w:w="2071"/>
        <w:gridCol w:w="2268"/>
        <w:gridCol w:w="2021"/>
        <w:gridCol w:w="1889"/>
        <w:gridCol w:w="2185"/>
        <w:gridCol w:w="1984"/>
        <w:gridCol w:w="1985"/>
      </w:tblGrid>
      <w:tr w:rsidR="005968E2" w14:paraId="3A46C3CF" w14:textId="77777777" w:rsidTr="006E6A78">
        <w:tc>
          <w:tcPr>
            <w:tcW w:w="1332" w:type="dxa"/>
          </w:tcPr>
          <w:p w14:paraId="09EC632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5E0B3" w:themeFill="accent6" w:themeFillTint="66"/>
          </w:tcPr>
          <w:p w14:paraId="4CA4CBA0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289" w:type="dxa"/>
            <w:gridSpan w:val="2"/>
            <w:shd w:val="clear" w:color="auto" w:fill="B4C6E7" w:themeFill="accent5" w:themeFillTint="66"/>
          </w:tcPr>
          <w:p w14:paraId="692487A6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074" w:type="dxa"/>
            <w:gridSpan w:val="2"/>
            <w:shd w:val="clear" w:color="auto" w:fill="FFE599" w:themeFill="accent4" w:themeFillTint="66"/>
          </w:tcPr>
          <w:p w14:paraId="3974D2E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3969" w:type="dxa"/>
            <w:gridSpan w:val="2"/>
            <w:shd w:val="clear" w:color="auto" w:fill="F7CAAC" w:themeFill="accent2" w:themeFillTint="66"/>
          </w:tcPr>
          <w:p w14:paraId="51CCD651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F40271" w14:paraId="4D71B8F7" w14:textId="77777777" w:rsidTr="0097338B">
        <w:tc>
          <w:tcPr>
            <w:tcW w:w="1332" w:type="dxa"/>
          </w:tcPr>
          <w:p w14:paraId="47D2A2A2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76B5F0C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CE3BB0B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021" w:type="dxa"/>
            <w:shd w:val="clear" w:color="auto" w:fill="B4C6E7" w:themeFill="accent5" w:themeFillTint="66"/>
          </w:tcPr>
          <w:p w14:paraId="078B756F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0C24CE09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B00F74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6F1B279F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FCBEDE0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140BD8" w:rsidRPr="005A61B6" w14:paraId="340310DF" w14:textId="77777777" w:rsidTr="00140BD8">
        <w:trPr>
          <w:trHeight w:val="1275"/>
        </w:trPr>
        <w:tc>
          <w:tcPr>
            <w:tcW w:w="1332" w:type="dxa"/>
            <w:vMerge w:val="restart"/>
          </w:tcPr>
          <w:p w14:paraId="1ED1A8AF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Chronological </w:t>
            </w:r>
          </w:p>
          <w:p w14:paraId="6C4109F4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Understanding </w:t>
            </w: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1627C151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Begin to talk about events using everyday language related to time.</w:t>
            </w:r>
          </w:p>
          <w:p w14:paraId="0E2FF4A7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0C9754B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Begin to order and sequence familiar events.</w:t>
            </w:r>
          </w:p>
          <w:p w14:paraId="2BA5BB27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0099925" w14:textId="77777777" w:rsidR="00140BD8" w:rsidRPr="00FF1E3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FF1E39">
              <w:rPr>
                <w:rFonts w:ascii="Bell MT" w:hAnsi="Bell MT"/>
                <w:b/>
                <w:sz w:val="18"/>
                <w:szCs w:val="18"/>
              </w:rPr>
              <w:t>Describe main story settings, events and principal characters.</w:t>
            </w:r>
          </w:p>
          <w:p w14:paraId="5B44C8FA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78DF02EC" w14:textId="77777777" w:rsidR="00140BD8" w:rsidRPr="00B817E9" w:rsidRDefault="00140BD8" w:rsidP="00F40271">
            <w:pPr>
              <w:rPr>
                <w:b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events in their life.</w:t>
            </w:r>
            <w:r w:rsidRPr="00B817E9">
              <w:rPr>
                <w:b/>
              </w:rPr>
              <w:t xml:space="preserve"> </w:t>
            </w:r>
          </w:p>
          <w:p w14:paraId="1E800B5A" w14:textId="77777777" w:rsidR="00140BD8" w:rsidRPr="00B817E9" w:rsidRDefault="00140BD8" w:rsidP="00F40271">
            <w:pPr>
              <w:rPr>
                <w:b/>
              </w:rPr>
            </w:pPr>
          </w:p>
          <w:p w14:paraId="314039AA" w14:textId="2B65CD01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understand their lives as being part of a chronology – compare life now to life in </w:t>
            </w:r>
            <w:r w:rsidR="002E16A2" w:rsidRPr="00B817E9">
              <w:rPr>
                <w:rFonts w:ascii="Bell MT" w:hAnsi="Bell MT"/>
                <w:b/>
                <w:sz w:val="18"/>
                <w:szCs w:val="18"/>
              </w:rPr>
              <w:t>the past</w:t>
            </w:r>
            <w:r w:rsidRPr="00B817E9">
              <w:rPr>
                <w:rFonts w:ascii="Bell MT" w:hAnsi="Bell MT"/>
                <w:b/>
                <w:sz w:val="18"/>
                <w:szCs w:val="18"/>
              </w:rPr>
              <w:t>, or when their parents and grandparents were young.</w:t>
            </w:r>
          </w:p>
          <w:p w14:paraId="07F0EA8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4062FB1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artefacts closer together in time - check with reference book.</w:t>
            </w:r>
          </w:p>
          <w:p w14:paraId="304863D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42B4D4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photographs etc. from different periods of their life.</w:t>
            </w:r>
          </w:p>
          <w:p w14:paraId="6C4087A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2A0792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Describe memories of key events in lives.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6155315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Place the time studied on a time line. </w:t>
            </w:r>
          </w:p>
          <w:p w14:paraId="1C521AA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4D5D09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Use dates and terms related to the study unit and passing of time. </w:t>
            </w:r>
          </w:p>
          <w:p w14:paraId="69B0DD3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12474E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several events or artefacts.</w:t>
            </w:r>
          </w:p>
          <w:p w14:paraId="2EA6AD6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B56DAD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5E16AAE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Place events from period studied on time line.</w:t>
            </w:r>
          </w:p>
          <w:p w14:paraId="26A6FAE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EF3E5A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terms related to the period and begin to date events.</w:t>
            </w:r>
          </w:p>
          <w:p w14:paraId="1DBE15E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205C126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Know and sequence key events of time studied.</w:t>
            </w:r>
          </w:p>
          <w:p w14:paraId="073B6D3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DDA72E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relevant terms and period labels.</w:t>
            </w:r>
          </w:p>
          <w:p w14:paraId="10762B0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05CBC9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Make comparisons between different times in the past.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0BB2CD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Place current study on time line in relation to other studies.</w:t>
            </w:r>
          </w:p>
          <w:p w14:paraId="47B515D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913C71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relevant dates and terms.</w:t>
            </w:r>
          </w:p>
          <w:p w14:paraId="56C9FCCC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DF3FB7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up to 10 events on a time line.</w:t>
            </w:r>
          </w:p>
        </w:tc>
      </w:tr>
      <w:tr w:rsidR="00140BD8" w:rsidRPr="005A61B6" w14:paraId="2C2EE4DC" w14:textId="77777777" w:rsidTr="00140BD8">
        <w:trPr>
          <w:trHeight w:val="780"/>
        </w:trPr>
        <w:tc>
          <w:tcPr>
            <w:tcW w:w="1332" w:type="dxa"/>
            <w:vMerge/>
          </w:tcPr>
          <w:p w14:paraId="74AB1286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61F2A4E0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34AC0B8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47421D7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4E706020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482490EE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140BD8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3DD8C41E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3FE87B94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 xml:space="preserve">Understand more complex terms </w:t>
            </w:r>
            <w:proofErr w:type="spellStart"/>
            <w:r w:rsidRPr="00F40271">
              <w:rPr>
                <w:rFonts w:ascii="Bell MT" w:hAnsi="Bell MT"/>
                <w:sz w:val="18"/>
                <w:szCs w:val="18"/>
              </w:rPr>
              <w:t>eg</w:t>
            </w:r>
            <w:proofErr w:type="spellEnd"/>
            <w:r w:rsidRPr="00F40271">
              <w:rPr>
                <w:rFonts w:ascii="Bell MT" w:hAnsi="Bell MT"/>
                <w:sz w:val="18"/>
                <w:szCs w:val="18"/>
              </w:rPr>
              <w:t xml:space="preserve"> BC/AD</w:t>
            </w:r>
            <w:r>
              <w:rPr>
                <w:rFonts w:ascii="Bell MT" w:hAnsi="Bell MT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54D9BDF2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058DD4F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79719FAE" w14:textId="77777777" w:rsidTr="0097338B">
        <w:trPr>
          <w:trHeight w:val="1845"/>
        </w:trPr>
        <w:tc>
          <w:tcPr>
            <w:tcW w:w="1332" w:type="dxa"/>
            <w:vMerge/>
          </w:tcPr>
          <w:p w14:paraId="1E0E9880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30FD3267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7C837354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Maple Class </w:t>
            </w:r>
          </w:p>
          <w:p w14:paraId="59EC5C85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BA62FA9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Sequence 3 or 4 artefacts from distinctly different periods of time.</w:t>
            </w:r>
          </w:p>
          <w:p w14:paraId="117F3BF7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92C36D7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Match objects to people of different ages.</w:t>
            </w:r>
          </w:p>
          <w:p w14:paraId="1040B438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1D4E813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67BFEFA6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495996E2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CFE454E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11B575B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33F4AD2" w14:textId="77777777" w:rsidTr="00140BD8">
        <w:trPr>
          <w:trHeight w:val="871"/>
        </w:trPr>
        <w:tc>
          <w:tcPr>
            <w:tcW w:w="1332" w:type="dxa"/>
            <w:vMerge w:val="restart"/>
          </w:tcPr>
          <w:p w14:paraId="1707CAE1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Historical Enquiry </w:t>
            </w:r>
          </w:p>
          <w:p w14:paraId="20FEC62C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690554C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Be curious about people and show interest in stories.</w:t>
            </w:r>
          </w:p>
          <w:p w14:paraId="0C93665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DC9C29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Answer ‘How’ and ‘Why’ questions in response to stories and events.</w:t>
            </w:r>
          </w:p>
          <w:p w14:paraId="103BE4E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4C9C3B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>Explain their own knowledge and understanding and begin to ask appropriate questions.</w:t>
            </w:r>
          </w:p>
          <w:p w14:paraId="2B66341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AE97D2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Know that information can be retrieved from books and computers.</w:t>
            </w:r>
          </w:p>
          <w:p w14:paraId="3A72DB0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3491BD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Begin to record using marks they can interpret and explain.</w:t>
            </w:r>
          </w:p>
          <w:p w14:paraId="6CA054A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B3021F1" w14:textId="77777777" w:rsidR="00341406" w:rsidRPr="00B817E9" w:rsidRDefault="00341406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Understand the past through settings, characters and events encountered in books. </w:t>
            </w:r>
          </w:p>
          <w:p w14:paraId="06BDFCD2" w14:textId="6A18F9B2" w:rsidR="00341406" w:rsidRPr="00B817E9" w:rsidRDefault="00341406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4198C57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Find answers to simple questions about the past from sources of information e.g. artefacts.  </w:t>
            </w:r>
          </w:p>
          <w:p w14:paraId="1CDCB436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9FA3BC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ask and answer questions about old and new objects. </w:t>
            </w:r>
          </w:p>
          <w:p w14:paraId="6FD34788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176C263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a source – observe or handle sources to answer questions about the past on the basis of simple observations.</w:t>
            </w:r>
          </w:p>
          <w:p w14:paraId="2B03D97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DBB5665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Children will begin to use the chosen sources in research. </w:t>
            </w:r>
          </w:p>
          <w:p w14:paraId="26EE2D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A489C1A" w14:textId="008369EC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Find answers to questions about the past from sources of information e.g. artefacts.  </w:t>
            </w:r>
          </w:p>
          <w:p w14:paraId="4C8326D9" w14:textId="77777777" w:rsidR="00F17972" w:rsidRPr="00B817E9" w:rsidRDefault="00F179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E99491D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Compare artefacts similarities and differences. Confidently explaining these. </w:t>
            </w:r>
          </w:p>
          <w:p w14:paraId="0996DC2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B8910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43F3F4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196C77F8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Use a range of sources to find out about a period.</w:t>
            </w:r>
          </w:p>
          <w:p w14:paraId="7143166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5BF0E76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 xml:space="preserve"> Observe small details – artefacts, pictures.</w:t>
            </w:r>
          </w:p>
          <w:p w14:paraId="7D9AA2C0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0629072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Select and record information relevant to the study.</w:t>
            </w:r>
          </w:p>
          <w:p w14:paraId="504C201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377A816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Begin to use the library and internet for research.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70782164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lastRenderedPageBreak/>
              <w:t>Ask a variety of questions.</w:t>
            </w:r>
          </w:p>
          <w:p w14:paraId="4BA5EB8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7492043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Use the library and internet for research.</w:t>
            </w:r>
          </w:p>
          <w:p w14:paraId="0B67871B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1DB6C557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Begin to identify primary and secondary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07BD6CBB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900F869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evidence to build up a picture of a past event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054689A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E1B4CF0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Select relevant sections of information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86396C2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F9B8F2F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the library and internet for research with increasing confidence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DD0B78C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Recognise primary and secondary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B1E358D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0F924D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Use a range of sources to find out about an aspect of time past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4106EB9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1884B5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lastRenderedPageBreak/>
              <w:t>Suggest omissions and the means of finding out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24BEC90F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633FB5F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Bring knowledge gathered from several sources together in a fluent account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</w:tr>
      <w:tr w:rsidR="00140BD8" w:rsidRPr="005A61B6" w14:paraId="3CE887BB" w14:textId="77777777" w:rsidTr="00140BD8">
        <w:trPr>
          <w:trHeight w:val="915"/>
        </w:trPr>
        <w:tc>
          <w:tcPr>
            <w:tcW w:w="1332" w:type="dxa"/>
            <w:vMerge/>
          </w:tcPr>
          <w:p w14:paraId="3E2635ED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5AEFA48E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3688C529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8008D1D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08325580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0E06B950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32FFF32D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2020D945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Use evidence to build up a picture of a past event.</w:t>
            </w:r>
          </w:p>
          <w:p w14:paraId="273BF054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17F8C33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Choose relevant material to present a picture of one aspect of life in time past.</w:t>
            </w:r>
          </w:p>
          <w:p w14:paraId="55325785" w14:textId="77777777" w:rsidR="00140BD8" w:rsidRPr="00B817E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7545EBD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AC32ED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03C86CA" w14:textId="77777777" w:rsidTr="0097338B">
        <w:trPr>
          <w:trHeight w:val="915"/>
        </w:trPr>
        <w:tc>
          <w:tcPr>
            <w:tcW w:w="1332" w:type="dxa"/>
            <w:vMerge/>
          </w:tcPr>
          <w:p w14:paraId="3FABEF6B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420CB795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7CEBB58D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Maple Class </w:t>
            </w:r>
          </w:p>
          <w:p w14:paraId="79A0EE09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DD8CD60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Compare artefacts and look for similarities and differences. </w:t>
            </w:r>
          </w:p>
          <w:p w14:paraId="714BAA52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ED212CE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Ask questions using artefacts or photographs. </w:t>
            </w:r>
          </w:p>
          <w:p w14:paraId="5C287553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729E12C" w14:textId="77777777" w:rsidR="00140BD8" w:rsidRPr="00B817E9" w:rsidRDefault="00140BD8" w:rsidP="00140BD8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Talk about what an object is and how it was used in the past. </w:t>
            </w:r>
          </w:p>
          <w:p w14:paraId="3CB01DAA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B6EE3F0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782B5E94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2D83F4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2D00C689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11CD48A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B689160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459DC287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2E87CB29" w14:textId="77777777" w:rsidTr="00140BD8">
        <w:trPr>
          <w:trHeight w:val="1305"/>
        </w:trPr>
        <w:tc>
          <w:tcPr>
            <w:tcW w:w="1332" w:type="dxa"/>
            <w:vMerge w:val="restart"/>
          </w:tcPr>
          <w:p w14:paraId="3D0BD3BE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21CCE">
              <w:rPr>
                <w:rFonts w:ascii="Bell MT" w:hAnsi="Bell MT"/>
                <w:sz w:val="18"/>
                <w:szCs w:val="18"/>
              </w:rPr>
              <w:t>Range and depth of historical knowledge</w:t>
            </w: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09C6EA2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look closely at similarities, differences, patterns and change. </w:t>
            </w:r>
          </w:p>
          <w:p w14:paraId="2F10C01E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0A7075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Begin to develop an understanding of change over time. </w:t>
            </w:r>
          </w:p>
          <w:p w14:paraId="12D1FA57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C7D8BA3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They begin to recognise similarities and differences between themselves and others and among families, communities and traditions. </w:t>
            </w:r>
          </w:p>
          <w:p w14:paraId="1762B04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0105E6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They recognise and describe special times or events for family and friends.</w:t>
            </w:r>
          </w:p>
          <w:p w14:paraId="0A203C8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F0205AF" w14:textId="2EF5BFC6" w:rsidR="002E16A2" w:rsidRPr="00B817E9" w:rsidRDefault="002E16A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 xml:space="preserve">Talk about the lives of the people around </w:t>
            </w: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them and their roles in society. 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1BA0DEDF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lastRenderedPageBreak/>
              <w:t>Recognise the difference between past and present in their own and others’ lives.</w:t>
            </w:r>
          </w:p>
          <w:p w14:paraId="0592D1C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C858A30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They know and recount episodes from stories about the past.</w:t>
            </w: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5A1352A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Recognise why people did things, why events happened and what happened as a result.</w:t>
            </w:r>
          </w:p>
          <w:p w14:paraId="76582EF2" w14:textId="77777777" w:rsidR="00B817E9" w:rsidRPr="00B817E9" w:rsidRDefault="00B817E9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58FABCD" w14:textId="7649553E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differences between ways of life at different times.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03BEBEF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Find out about everyday lives of people in time studied.</w:t>
            </w:r>
          </w:p>
          <w:p w14:paraId="47B0443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0351CC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Compare with our life today.</w:t>
            </w:r>
          </w:p>
          <w:p w14:paraId="209E3712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0B35E2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reasons for and results of people's actions.</w:t>
            </w:r>
          </w:p>
          <w:p w14:paraId="2C306D0A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8D3F52B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Understand why people may have wanted to do something.</w:t>
            </w:r>
          </w:p>
        </w:tc>
        <w:tc>
          <w:tcPr>
            <w:tcW w:w="2185" w:type="dxa"/>
            <w:shd w:val="clear" w:color="auto" w:fill="FFE599" w:themeFill="accent4" w:themeFillTint="66"/>
          </w:tcPr>
          <w:p w14:paraId="567158F9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Use evidence to reconstruct life in time studied.</w:t>
            </w:r>
          </w:p>
          <w:p w14:paraId="556F26F1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435C74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817E9">
              <w:rPr>
                <w:rFonts w:ascii="Bell MT" w:hAnsi="Bell MT"/>
                <w:b/>
                <w:sz w:val="18"/>
                <w:szCs w:val="18"/>
              </w:rPr>
              <w:t>Identify key features and events of time studied</w:t>
            </w:r>
          </w:p>
          <w:p w14:paraId="3E2A3BC4" w14:textId="77777777" w:rsidR="00140BD8" w:rsidRPr="00B817E9" w:rsidRDefault="00140BD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7543B3A7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Study different aspects of different people - differences between men and women.</w:t>
            </w:r>
          </w:p>
          <w:p w14:paraId="41500B9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36DAB9A4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Examine causes and results of great events and the impact on people.</w:t>
            </w:r>
          </w:p>
          <w:p w14:paraId="00108B1E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15B5BCC4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life in early and late 'times' studied.</w:t>
            </w:r>
          </w:p>
          <w:p w14:paraId="78176DE3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35DF9E49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an aspect of life with the same aspect in another period.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5EC831DB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Find out about beliefs, behaviour and characteristics of people, recognising that not everyone shares the same views and feelings.</w:t>
            </w:r>
          </w:p>
          <w:p w14:paraId="412D8882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0ADAB6ED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Compare beliefs and behaviour with another time studied.</w:t>
            </w:r>
          </w:p>
          <w:p w14:paraId="03A85175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6B49A12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Write another explanation of a past event in terms of cause and effect using evidence to support and illustrate their explanation.</w:t>
            </w:r>
          </w:p>
          <w:p w14:paraId="02B9844F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22158479" w14:textId="77777777" w:rsidR="00140BD8" w:rsidRPr="00B817E9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Know key dates, characters and events of time studied.</w:t>
            </w:r>
          </w:p>
        </w:tc>
      </w:tr>
      <w:tr w:rsidR="00140BD8" w:rsidRPr="005A61B6" w14:paraId="6FFDE852" w14:textId="77777777" w:rsidTr="0097338B">
        <w:trPr>
          <w:trHeight w:val="3285"/>
        </w:trPr>
        <w:tc>
          <w:tcPr>
            <w:tcW w:w="1332" w:type="dxa"/>
            <w:vMerge/>
          </w:tcPr>
          <w:p w14:paraId="2A89AD07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7EBFA3CE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18FC13DE" w14:textId="77777777" w:rsidR="00140BD8" w:rsidRPr="005968E2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1992F335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3588FDA3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637737B2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B817E9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6FA08D90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7D63CEB6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Look for links and effects in time studied.</w:t>
            </w:r>
          </w:p>
          <w:p w14:paraId="78FE10A1" w14:textId="77777777" w:rsidR="00140BD8" w:rsidRPr="00B817E9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45D0DBB6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B817E9">
              <w:rPr>
                <w:rFonts w:ascii="Bell MT" w:hAnsi="Bell MT"/>
                <w:sz w:val="18"/>
                <w:szCs w:val="18"/>
              </w:rPr>
              <w:t>Offer a reasonable explanation for some events.</w:t>
            </w: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7889AC41" w14:textId="77777777" w:rsidR="00140BD8" w:rsidRPr="006E6A7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4A24355" w14:textId="77777777" w:rsidR="00140BD8" w:rsidRPr="006E6A7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505D56B8" w14:textId="77777777" w:rsidTr="00140BD8">
        <w:trPr>
          <w:trHeight w:val="750"/>
        </w:trPr>
        <w:tc>
          <w:tcPr>
            <w:tcW w:w="1332" w:type="dxa"/>
            <w:vMerge w:val="restart"/>
          </w:tcPr>
          <w:p w14:paraId="7AC686D3" w14:textId="77777777" w:rsidR="00140BD8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621CCE">
              <w:rPr>
                <w:rFonts w:ascii="Bell MT" w:hAnsi="Bell MT"/>
                <w:sz w:val="18"/>
                <w:szCs w:val="18"/>
              </w:rPr>
              <w:t>Interpretations of history</w:t>
            </w:r>
          </w:p>
          <w:p w14:paraId="2D2F425E" w14:textId="77777777" w:rsidR="00140BD8" w:rsidRPr="005A61B6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shd w:val="clear" w:color="auto" w:fill="C5E0B3" w:themeFill="accent6" w:themeFillTint="66"/>
          </w:tcPr>
          <w:p w14:paraId="0911D16A" w14:textId="77777777" w:rsidR="00140BD8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  <w:r w:rsidRPr="005A61B6">
              <w:rPr>
                <w:rFonts w:ascii="Bell MT" w:hAnsi="Bell MT"/>
                <w:sz w:val="18"/>
                <w:szCs w:val="18"/>
              </w:rPr>
              <w:t xml:space="preserve">Children begin to question why things happen and give explanations. </w:t>
            </w:r>
          </w:p>
          <w:p w14:paraId="3E74E1CD" w14:textId="77777777" w:rsidR="00140BD8" w:rsidRDefault="00140BD8" w:rsidP="00F8536E">
            <w:pPr>
              <w:rPr>
                <w:rFonts w:ascii="Bell MT" w:hAnsi="Bell MT"/>
                <w:sz w:val="18"/>
                <w:szCs w:val="18"/>
              </w:rPr>
            </w:pPr>
          </w:p>
          <w:p w14:paraId="69306161" w14:textId="5C343144" w:rsidR="00F8536E" w:rsidRPr="005A61B6" w:rsidRDefault="00F8536E" w:rsidP="00F8536E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some similarities and differences between things in the past and now, drawing on their experiences of what has been read in class. 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0014B30A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5968E2">
              <w:rPr>
                <w:rFonts w:ascii="Bell MT" w:hAnsi="Bell MT"/>
                <w:sz w:val="18"/>
                <w:szCs w:val="18"/>
              </w:rPr>
              <w:t>Use stories to encourage children to distinguish between fact and fiction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5253038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21" w:type="dxa"/>
            <w:vMerge w:val="restart"/>
            <w:shd w:val="clear" w:color="auto" w:fill="B4C6E7" w:themeFill="accent5" w:themeFillTint="66"/>
          </w:tcPr>
          <w:p w14:paraId="6EB7A6E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Compare 2 versions of a past event</w:t>
            </w:r>
            <w:r>
              <w:rPr>
                <w:rFonts w:ascii="Bell MT" w:hAnsi="Bell MT"/>
                <w:sz w:val="18"/>
                <w:szCs w:val="18"/>
              </w:rPr>
              <w:t>/</w:t>
            </w:r>
          </w:p>
          <w:p w14:paraId="168B4CEE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9130BEB" w14:textId="02AED16F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>Compare pictures or photographs of people or events in the past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ABD1ED2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74544038" w14:textId="2AE7896C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8D58D9">
              <w:rPr>
                <w:rFonts w:ascii="Bell MT" w:hAnsi="Bell MT"/>
                <w:sz w:val="18"/>
                <w:szCs w:val="18"/>
              </w:rPr>
              <w:t xml:space="preserve">Discuss </w:t>
            </w:r>
            <w:r w:rsidR="00B817E9">
              <w:rPr>
                <w:rFonts w:ascii="Bell MT" w:hAnsi="Bell MT"/>
                <w:sz w:val="18"/>
                <w:szCs w:val="18"/>
              </w:rPr>
              <w:t xml:space="preserve">reliability of photos/ accounts </w:t>
            </w:r>
            <w:r w:rsidRPr="008D58D9">
              <w:rPr>
                <w:rFonts w:ascii="Bell MT" w:hAnsi="Bell MT"/>
                <w:sz w:val="18"/>
                <w:szCs w:val="18"/>
              </w:rPr>
              <w:t>stories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889" w:type="dxa"/>
            <w:vMerge w:val="restart"/>
            <w:shd w:val="clear" w:color="auto" w:fill="FFE599" w:themeFill="accent4" w:themeFillTint="66"/>
          </w:tcPr>
          <w:p w14:paraId="5F308DB1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Identify and give reasons for different ways in which the past is represented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4B8A820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1B16B1E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Distinguish between different sources – compare different versions of the same story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50B31845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1B701DC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Look at </w:t>
            </w:r>
            <w:r w:rsidRPr="00F40271">
              <w:rPr>
                <w:rFonts w:ascii="Bell MT" w:hAnsi="Bell MT"/>
                <w:sz w:val="18"/>
                <w:szCs w:val="18"/>
              </w:rPr>
              <w:t>representations of the period – museum, cartoons etc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185" w:type="dxa"/>
            <w:vMerge w:val="restart"/>
            <w:shd w:val="clear" w:color="auto" w:fill="FFE599" w:themeFill="accent4" w:themeFillTint="66"/>
          </w:tcPr>
          <w:p w14:paraId="64CF12E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Look at the evidence available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714709F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663172A7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Use text books and historical knowledge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12086A48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67E1F810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Compare accounts of events from different sources – fact or fiction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62F66895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2217161D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Offer some reasons for different versions of events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6AB8254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Link sources and work out how conclusions were arrived at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357B37B0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5314306E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Consider ways of checking the accuracy of interpretations – fact or fiction and opinion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4892CF7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32DEA76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Be aware that different evidence will lead to different conclusions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53888FBA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8FEAAC3" w14:textId="77777777" w:rsidR="00140BD8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Confidently use the library and internet for research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1CE9CCAA" w14:textId="77777777" w:rsidR="00140BD8" w:rsidRPr="005A61B6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4F24DD8D" w14:textId="77777777" w:rsidTr="00140BD8">
        <w:trPr>
          <w:trHeight w:val="285"/>
        </w:trPr>
        <w:tc>
          <w:tcPr>
            <w:tcW w:w="1332" w:type="dxa"/>
            <w:vMerge/>
          </w:tcPr>
          <w:p w14:paraId="27D4BD31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276ACD4E" w14:textId="77777777" w:rsidR="00140BD8" w:rsidRPr="005A61B6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4752EE45" w14:textId="6D729752" w:rsid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60241F72" w14:textId="77777777" w:rsidR="006F3E8D" w:rsidRDefault="006F3E8D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14:paraId="538BAB1A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5968E2">
              <w:rPr>
                <w:rFonts w:ascii="Bell MT" w:hAnsi="Bell MT"/>
                <w:sz w:val="18"/>
                <w:szCs w:val="18"/>
              </w:rPr>
              <w:t>Compare adults talking about the past – how reliable are their memories?</w:t>
            </w: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02FDCB6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37330AE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FFE599" w:themeFill="accent4" w:themeFillTint="66"/>
          </w:tcPr>
          <w:p w14:paraId="3C36497D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09AE06C5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4467C8B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140BD8" w:rsidRPr="005A61B6" w14:paraId="1E8D65AE" w14:textId="77777777" w:rsidTr="0097338B">
        <w:trPr>
          <w:trHeight w:val="501"/>
        </w:trPr>
        <w:tc>
          <w:tcPr>
            <w:tcW w:w="1332" w:type="dxa"/>
            <w:vMerge/>
          </w:tcPr>
          <w:p w14:paraId="54544A34" w14:textId="77777777" w:rsidR="00140BD8" w:rsidRPr="00621CCE" w:rsidRDefault="00140BD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71" w:type="dxa"/>
            <w:vMerge/>
            <w:shd w:val="clear" w:color="auto" w:fill="C5E0B3" w:themeFill="accent6" w:themeFillTint="66"/>
          </w:tcPr>
          <w:p w14:paraId="40AFA0E1" w14:textId="77777777" w:rsidR="00140BD8" w:rsidRPr="005A61B6" w:rsidRDefault="00140BD8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2CBBB879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21" w:type="dxa"/>
            <w:vMerge/>
            <w:shd w:val="clear" w:color="auto" w:fill="B4C6E7" w:themeFill="accent5" w:themeFillTint="66"/>
          </w:tcPr>
          <w:p w14:paraId="38A0C08A" w14:textId="77777777" w:rsidR="00140BD8" w:rsidRPr="008D58D9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FFE599" w:themeFill="accent4" w:themeFillTint="66"/>
          </w:tcPr>
          <w:p w14:paraId="0A074C06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FFE599" w:themeFill="accent4" w:themeFillTint="66"/>
          </w:tcPr>
          <w:p w14:paraId="54FC2625" w14:textId="77777777" w:rsidR="00140BD8" w:rsidRPr="00140BD8" w:rsidRDefault="00140BD8" w:rsidP="00140BD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140BD8">
              <w:rPr>
                <w:rFonts w:ascii="Bell MT" w:hAnsi="Bell MT"/>
                <w:sz w:val="18"/>
                <w:szCs w:val="18"/>
                <w:u w:val="single"/>
              </w:rPr>
              <w:t>Cedar Class</w:t>
            </w:r>
          </w:p>
          <w:p w14:paraId="68503A79" w14:textId="77777777" w:rsidR="00140BD8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</w:p>
          <w:p w14:paraId="68E01669" w14:textId="77777777" w:rsidR="00140BD8" w:rsidRPr="00F40271" w:rsidRDefault="00140BD8" w:rsidP="00140BD8">
            <w:pPr>
              <w:rPr>
                <w:rFonts w:ascii="Bell MT" w:hAnsi="Bell MT"/>
                <w:sz w:val="18"/>
                <w:szCs w:val="18"/>
              </w:rPr>
            </w:pPr>
            <w:r w:rsidRPr="00F40271">
              <w:rPr>
                <w:rFonts w:ascii="Bell MT" w:hAnsi="Bell MT"/>
                <w:sz w:val="18"/>
                <w:szCs w:val="18"/>
              </w:rPr>
              <w:t>Begin to evaluate the usefulness of different sources</w:t>
            </w:r>
            <w:r>
              <w:rPr>
                <w:rFonts w:ascii="Bell MT" w:hAnsi="Bell MT"/>
                <w:sz w:val="18"/>
                <w:szCs w:val="18"/>
              </w:rPr>
              <w:t>.</w:t>
            </w:r>
          </w:p>
          <w:p w14:paraId="77C8ADE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68C48F78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7C0E7E7" w14:textId="77777777" w:rsidR="00140BD8" w:rsidRPr="00F40271" w:rsidRDefault="00140BD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3182991B" w14:textId="77777777"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116E47"/>
    <w:rsid w:val="00140BD8"/>
    <w:rsid w:val="002A3759"/>
    <w:rsid w:val="002E16A2"/>
    <w:rsid w:val="00333006"/>
    <w:rsid w:val="00341406"/>
    <w:rsid w:val="005679D0"/>
    <w:rsid w:val="005968E2"/>
    <w:rsid w:val="005A61B6"/>
    <w:rsid w:val="00621CCE"/>
    <w:rsid w:val="006C761B"/>
    <w:rsid w:val="006E6A78"/>
    <w:rsid w:val="006F3E8D"/>
    <w:rsid w:val="00740D40"/>
    <w:rsid w:val="008D58D9"/>
    <w:rsid w:val="0097338B"/>
    <w:rsid w:val="00A31CE2"/>
    <w:rsid w:val="00AD275F"/>
    <w:rsid w:val="00B817E9"/>
    <w:rsid w:val="00E100A1"/>
    <w:rsid w:val="00E10DC5"/>
    <w:rsid w:val="00EE7C46"/>
    <w:rsid w:val="00F17972"/>
    <w:rsid w:val="00F40271"/>
    <w:rsid w:val="00F8536E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EBD4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15</cp:revision>
  <dcterms:created xsi:type="dcterms:W3CDTF">2021-03-31T07:29:00Z</dcterms:created>
  <dcterms:modified xsi:type="dcterms:W3CDTF">2022-05-16T13:32:00Z</dcterms:modified>
</cp:coreProperties>
</file>